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2"/>
        <w:gridCol w:w="2409"/>
        <w:gridCol w:w="2098"/>
        <w:gridCol w:w="170"/>
        <w:gridCol w:w="1959"/>
      </w:tblGrid>
      <w:tr w:rsidR="00AA34EA" w:rsidRPr="00922106" w14:paraId="34408CB9" w14:textId="77777777" w:rsidTr="00E02D9A">
        <w:tc>
          <w:tcPr>
            <w:tcW w:w="10068" w:type="dxa"/>
            <w:gridSpan w:val="5"/>
            <w:shd w:val="clear" w:color="auto" w:fill="00CCFF"/>
          </w:tcPr>
          <w:p w14:paraId="37AAF332" w14:textId="4B316D23" w:rsidR="00AA34EA" w:rsidRPr="00E02D9A" w:rsidRDefault="00AA34EA" w:rsidP="00902311">
            <w:pPr>
              <w:rPr>
                <w:b/>
                <w:sz w:val="28"/>
                <w:szCs w:val="28"/>
                <w:highlight w:val="lightGray"/>
              </w:rPr>
            </w:pPr>
            <w:r w:rsidRPr="00E02D9A">
              <w:rPr>
                <w:b/>
                <w:sz w:val="28"/>
                <w:szCs w:val="28"/>
              </w:rPr>
              <w:t>Format gegevensuitwisseling</w:t>
            </w:r>
            <w:r w:rsidR="009D1BEC">
              <w:rPr>
                <w:b/>
                <w:sz w:val="28"/>
                <w:szCs w:val="28"/>
              </w:rPr>
              <w:t xml:space="preserve"> 202</w:t>
            </w:r>
            <w:r w:rsidR="00611E0E">
              <w:rPr>
                <w:b/>
                <w:sz w:val="28"/>
                <w:szCs w:val="28"/>
              </w:rPr>
              <w:t>1</w:t>
            </w:r>
          </w:p>
        </w:tc>
      </w:tr>
      <w:tr w:rsidR="00611E0E" w:rsidRPr="00D279BD" w14:paraId="1C83FA73" w14:textId="77777777" w:rsidTr="00A64732">
        <w:tc>
          <w:tcPr>
            <w:tcW w:w="10068" w:type="dxa"/>
            <w:gridSpan w:val="5"/>
            <w:shd w:val="clear" w:color="auto" w:fill="auto"/>
          </w:tcPr>
          <w:p w14:paraId="36635A17" w14:textId="3AA85F3F" w:rsidR="00611E0E" w:rsidRPr="00611E0E" w:rsidRDefault="00611E0E" w:rsidP="00611E0E">
            <w:pPr>
              <w:jc w:val="center"/>
              <w:rPr>
                <w:sz w:val="24"/>
              </w:rPr>
            </w:pPr>
            <w:r w:rsidRPr="00611E0E">
              <w:rPr>
                <w:sz w:val="24"/>
              </w:rPr>
              <w:t>GEGEVENS INWONER</w:t>
            </w:r>
          </w:p>
        </w:tc>
      </w:tr>
      <w:tr w:rsidR="00AA34EA" w:rsidRPr="00D279BD" w14:paraId="042A1FC3" w14:textId="77777777" w:rsidTr="00B55F32">
        <w:tc>
          <w:tcPr>
            <w:tcW w:w="3432" w:type="dxa"/>
            <w:shd w:val="clear" w:color="auto" w:fill="auto"/>
          </w:tcPr>
          <w:p w14:paraId="2B635A98" w14:textId="5D588BBE" w:rsidR="00AA34EA" w:rsidRPr="00611E0E" w:rsidRDefault="00AA34EA" w:rsidP="00902311">
            <w:pPr>
              <w:rPr>
                <w:bCs/>
                <w:sz w:val="24"/>
              </w:rPr>
            </w:pPr>
            <w:r w:rsidRPr="00611E0E">
              <w:rPr>
                <w:bCs/>
                <w:sz w:val="24"/>
              </w:rPr>
              <w:t xml:space="preserve">Naam </w:t>
            </w:r>
          </w:p>
        </w:tc>
        <w:tc>
          <w:tcPr>
            <w:tcW w:w="2409" w:type="dxa"/>
            <w:shd w:val="clear" w:color="auto" w:fill="auto"/>
          </w:tcPr>
          <w:p w14:paraId="1D973457" w14:textId="77777777" w:rsidR="00AA34EA" w:rsidRPr="00611E0E" w:rsidRDefault="00AA34EA" w:rsidP="00902311">
            <w:pPr>
              <w:rPr>
                <w:bCs/>
                <w:sz w:val="24"/>
              </w:rPr>
            </w:pPr>
          </w:p>
        </w:tc>
        <w:tc>
          <w:tcPr>
            <w:tcW w:w="2268" w:type="dxa"/>
            <w:gridSpan w:val="2"/>
            <w:shd w:val="clear" w:color="auto" w:fill="auto"/>
          </w:tcPr>
          <w:p w14:paraId="4CBFAD25" w14:textId="77777777" w:rsidR="00AA34EA" w:rsidRPr="00611E0E" w:rsidRDefault="009D1BEC" w:rsidP="00902311">
            <w:pPr>
              <w:rPr>
                <w:bCs/>
                <w:sz w:val="24"/>
              </w:rPr>
            </w:pPr>
            <w:r w:rsidRPr="00611E0E">
              <w:rPr>
                <w:bCs/>
                <w:sz w:val="24"/>
              </w:rPr>
              <w:t>G</w:t>
            </w:r>
            <w:r w:rsidR="00AA34EA" w:rsidRPr="00611E0E">
              <w:rPr>
                <w:bCs/>
                <w:sz w:val="24"/>
              </w:rPr>
              <w:t>eboortedatum</w:t>
            </w:r>
          </w:p>
        </w:tc>
        <w:tc>
          <w:tcPr>
            <w:tcW w:w="1959" w:type="dxa"/>
            <w:shd w:val="clear" w:color="auto" w:fill="auto"/>
          </w:tcPr>
          <w:p w14:paraId="70623F7A" w14:textId="77777777" w:rsidR="00AA34EA" w:rsidRPr="00E02D9A" w:rsidRDefault="00AA34EA" w:rsidP="00902311">
            <w:pPr>
              <w:rPr>
                <w:sz w:val="28"/>
                <w:szCs w:val="28"/>
              </w:rPr>
            </w:pPr>
          </w:p>
        </w:tc>
      </w:tr>
      <w:tr w:rsidR="00AA34EA" w:rsidRPr="00D279BD" w14:paraId="71FB4E7C" w14:textId="77777777" w:rsidTr="00B55F32">
        <w:tc>
          <w:tcPr>
            <w:tcW w:w="3432" w:type="dxa"/>
            <w:tcBorders>
              <w:bottom w:val="single" w:sz="4" w:space="0" w:color="auto"/>
            </w:tcBorders>
            <w:shd w:val="clear" w:color="auto" w:fill="auto"/>
          </w:tcPr>
          <w:p w14:paraId="5F1139CE" w14:textId="77777777" w:rsidR="00AA34EA" w:rsidRPr="00611E0E" w:rsidRDefault="009D1BEC" w:rsidP="00902311">
            <w:pPr>
              <w:rPr>
                <w:bCs/>
                <w:sz w:val="24"/>
              </w:rPr>
            </w:pPr>
            <w:r w:rsidRPr="00611E0E">
              <w:rPr>
                <w:bCs/>
                <w:sz w:val="24"/>
              </w:rPr>
              <w:t>Adres</w:t>
            </w:r>
          </w:p>
        </w:tc>
        <w:tc>
          <w:tcPr>
            <w:tcW w:w="2409" w:type="dxa"/>
            <w:tcBorders>
              <w:bottom w:val="single" w:sz="4" w:space="0" w:color="auto"/>
            </w:tcBorders>
            <w:shd w:val="clear" w:color="auto" w:fill="auto"/>
          </w:tcPr>
          <w:p w14:paraId="32E375FE" w14:textId="77777777" w:rsidR="00AA34EA" w:rsidRPr="00611E0E" w:rsidRDefault="00AA34EA" w:rsidP="00902311">
            <w:pPr>
              <w:rPr>
                <w:bCs/>
                <w:sz w:val="24"/>
              </w:rPr>
            </w:pPr>
          </w:p>
        </w:tc>
        <w:tc>
          <w:tcPr>
            <w:tcW w:w="2268" w:type="dxa"/>
            <w:gridSpan w:val="2"/>
            <w:tcBorders>
              <w:bottom w:val="single" w:sz="4" w:space="0" w:color="auto"/>
            </w:tcBorders>
            <w:shd w:val="clear" w:color="auto" w:fill="auto"/>
          </w:tcPr>
          <w:p w14:paraId="5B32692A" w14:textId="44A91CD3" w:rsidR="00AA34EA" w:rsidRPr="00611E0E" w:rsidRDefault="00611E0E" w:rsidP="00902311">
            <w:pPr>
              <w:rPr>
                <w:bCs/>
                <w:sz w:val="24"/>
              </w:rPr>
            </w:pPr>
            <w:r w:rsidRPr="00611E0E">
              <w:rPr>
                <w:bCs/>
                <w:sz w:val="24"/>
              </w:rPr>
              <w:t xml:space="preserve">Telefoon </w:t>
            </w:r>
            <w:proofErr w:type="spellStart"/>
            <w:r w:rsidRPr="00611E0E">
              <w:rPr>
                <w:bCs/>
                <w:sz w:val="24"/>
              </w:rPr>
              <w:t>nr</w:t>
            </w:r>
            <w:proofErr w:type="spellEnd"/>
          </w:p>
        </w:tc>
        <w:tc>
          <w:tcPr>
            <w:tcW w:w="1959" w:type="dxa"/>
            <w:tcBorders>
              <w:bottom w:val="single" w:sz="4" w:space="0" w:color="auto"/>
            </w:tcBorders>
            <w:shd w:val="clear" w:color="auto" w:fill="auto"/>
          </w:tcPr>
          <w:p w14:paraId="37F94C92" w14:textId="77777777" w:rsidR="00AA34EA" w:rsidRPr="00E02D9A" w:rsidRDefault="00AA34EA" w:rsidP="00902311">
            <w:pPr>
              <w:rPr>
                <w:sz w:val="28"/>
                <w:szCs w:val="28"/>
              </w:rPr>
            </w:pPr>
          </w:p>
        </w:tc>
      </w:tr>
      <w:tr w:rsidR="00AA34EA" w:rsidRPr="00D279BD" w14:paraId="7EA1FA30" w14:textId="77777777" w:rsidTr="00B55F32">
        <w:tc>
          <w:tcPr>
            <w:tcW w:w="3432" w:type="dxa"/>
            <w:tcBorders>
              <w:top w:val="single" w:sz="4" w:space="0" w:color="auto"/>
              <w:left w:val="single" w:sz="4" w:space="0" w:color="auto"/>
              <w:bottom w:val="single" w:sz="4" w:space="0" w:color="auto"/>
              <w:right w:val="single" w:sz="4" w:space="0" w:color="auto"/>
            </w:tcBorders>
            <w:shd w:val="clear" w:color="auto" w:fill="auto"/>
          </w:tcPr>
          <w:p w14:paraId="50FED5E5" w14:textId="77777777" w:rsidR="00AA34EA" w:rsidRPr="00611E0E" w:rsidRDefault="00AA34EA" w:rsidP="00902311">
            <w:pPr>
              <w:rPr>
                <w:bCs/>
                <w:sz w:val="24"/>
              </w:rPr>
            </w:pPr>
            <w:r w:rsidRPr="00611E0E">
              <w:rPr>
                <w:bCs/>
                <w:sz w:val="24"/>
              </w:rPr>
              <w:t>PC/Woonplaats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B608CEE" w14:textId="77777777" w:rsidR="00AA34EA" w:rsidRPr="00611E0E" w:rsidRDefault="00AA34EA" w:rsidP="00902311">
            <w:pPr>
              <w:rPr>
                <w:bCs/>
                <w:sz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220B5F07" w14:textId="3A0E80A0" w:rsidR="00AA34EA" w:rsidRPr="00611E0E" w:rsidRDefault="00611E0E" w:rsidP="00902311">
            <w:pPr>
              <w:rPr>
                <w:bCs/>
                <w:sz w:val="24"/>
              </w:rPr>
            </w:pPr>
            <w:r w:rsidRPr="00611E0E">
              <w:rPr>
                <w:bCs/>
                <w:sz w:val="24"/>
              </w:rPr>
              <w:t>E-mail</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29495DD8" w14:textId="77777777" w:rsidR="00AA34EA" w:rsidRPr="00E02D9A" w:rsidRDefault="00AA34EA" w:rsidP="00902311">
            <w:pPr>
              <w:rPr>
                <w:sz w:val="28"/>
                <w:szCs w:val="28"/>
              </w:rPr>
            </w:pPr>
          </w:p>
        </w:tc>
      </w:tr>
      <w:tr w:rsidR="00611E0E" w:rsidRPr="00D279BD" w14:paraId="4EF55B07" w14:textId="77777777" w:rsidTr="00611E0E">
        <w:tc>
          <w:tcPr>
            <w:tcW w:w="10068" w:type="dxa"/>
            <w:gridSpan w:val="5"/>
            <w:shd w:val="clear" w:color="auto" w:fill="auto"/>
          </w:tcPr>
          <w:p w14:paraId="05A61161" w14:textId="1CA3A77A" w:rsidR="00611E0E" w:rsidRPr="00611E0E" w:rsidRDefault="00611E0E" w:rsidP="00611E0E">
            <w:pPr>
              <w:jc w:val="center"/>
              <w:rPr>
                <w:sz w:val="24"/>
              </w:rPr>
            </w:pPr>
            <w:r w:rsidRPr="00611E0E">
              <w:rPr>
                <w:sz w:val="24"/>
              </w:rPr>
              <w:t>GEGEVENS INTAKER</w:t>
            </w:r>
          </w:p>
        </w:tc>
      </w:tr>
      <w:tr w:rsidR="00AA34EA" w:rsidRPr="00D279BD" w14:paraId="6C95CB64" w14:textId="77777777" w:rsidTr="00B55F32">
        <w:tc>
          <w:tcPr>
            <w:tcW w:w="3432" w:type="dxa"/>
            <w:shd w:val="clear" w:color="auto" w:fill="auto"/>
          </w:tcPr>
          <w:p w14:paraId="6F2B16C0" w14:textId="47E7DD21" w:rsidR="00AA34EA" w:rsidRPr="00611E0E" w:rsidRDefault="00AA34EA" w:rsidP="00902311">
            <w:pPr>
              <w:rPr>
                <w:bCs/>
                <w:sz w:val="24"/>
              </w:rPr>
            </w:pPr>
            <w:r w:rsidRPr="00611E0E">
              <w:rPr>
                <w:bCs/>
                <w:sz w:val="24"/>
              </w:rPr>
              <w:t>Naam</w:t>
            </w:r>
          </w:p>
        </w:tc>
        <w:tc>
          <w:tcPr>
            <w:tcW w:w="2409" w:type="dxa"/>
            <w:shd w:val="clear" w:color="auto" w:fill="auto"/>
          </w:tcPr>
          <w:p w14:paraId="6314A72E" w14:textId="77777777" w:rsidR="00AA34EA" w:rsidRPr="00611E0E" w:rsidRDefault="00AA34EA" w:rsidP="00902311">
            <w:pPr>
              <w:rPr>
                <w:bCs/>
                <w:sz w:val="24"/>
              </w:rPr>
            </w:pPr>
          </w:p>
        </w:tc>
        <w:tc>
          <w:tcPr>
            <w:tcW w:w="2268" w:type="dxa"/>
            <w:gridSpan w:val="2"/>
            <w:shd w:val="clear" w:color="auto" w:fill="auto"/>
          </w:tcPr>
          <w:p w14:paraId="2A5E6B0D" w14:textId="77777777" w:rsidR="00AA34EA" w:rsidRPr="00611E0E" w:rsidRDefault="00AA34EA" w:rsidP="00902311">
            <w:pPr>
              <w:rPr>
                <w:bCs/>
                <w:sz w:val="24"/>
              </w:rPr>
            </w:pPr>
            <w:r w:rsidRPr="00611E0E">
              <w:rPr>
                <w:bCs/>
                <w:sz w:val="24"/>
              </w:rPr>
              <w:t>Datum gesprek</w:t>
            </w:r>
          </w:p>
        </w:tc>
        <w:tc>
          <w:tcPr>
            <w:tcW w:w="1959" w:type="dxa"/>
            <w:shd w:val="clear" w:color="auto" w:fill="auto"/>
          </w:tcPr>
          <w:p w14:paraId="033D9550" w14:textId="77777777" w:rsidR="00AA34EA" w:rsidRPr="00E02D9A" w:rsidRDefault="00AA34EA" w:rsidP="00902311">
            <w:pPr>
              <w:rPr>
                <w:sz w:val="28"/>
                <w:szCs w:val="28"/>
              </w:rPr>
            </w:pPr>
          </w:p>
        </w:tc>
      </w:tr>
      <w:tr w:rsidR="00AA34EA" w:rsidRPr="00D279BD" w14:paraId="26CB59E3" w14:textId="77777777" w:rsidTr="00B55F32">
        <w:tc>
          <w:tcPr>
            <w:tcW w:w="3432" w:type="dxa"/>
            <w:tcBorders>
              <w:bottom w:val="single" w:sz="4" w:space="0" w:color="auto"/>
            </w:tcBorders>
            <w:shd w:val="clear" w:color="auto" w:fill="auto"/>
          </w:tcPr>
          <w:p w14:paraId="49A8B769" w14:textId="251B247D" w:rsidR="00AA34EA" w:rsidRPr="00611E0E" w:rsidRDefault="00AA34EA" w:rsidP="00902311">
            <w:pPr>
              <w:rPr>
                <w:bCs/>
                <w:sz w:val="24"/>
              </w:rPr>
            </w:pPr>
            <w:r w:rsidRPr="00611E0E">
              <w:rPr>
                <w:bCs/>
                <w:sz w:val="24"/>
              </w:rPr>
              <w:t xml:space="preserve">Functie en organisatie </w:t>
            </w:r>
          </w:p>
        </w:tc>
        <w:tc>
          <w:tcPr>
            <w:tcW w:w="2409" w:type="dxa"/>
            <w:tcBorders>
              <w:bottom w:val="single" w:sz="4" w:space="0" w:color="auto"/>
            </w:tcBorders>
            <w:shd w:val="clear" w:color="auto" w:fill="auto"/>
          </w:tcPr>
          <w:p w14:paraId="68912044" w14:textId="77777777" w:rsidR="00AA34EA" w:rsidRPr="00611E0E" w:rsidRDefault="00AA34EA" w:rsidP="00902311">
            <w:pPr>
              <w:rPr>
                <w:bCs/>
                <w:sz w:val="24"/>
              </w:rPr>
            </w:pPr>
          </w:p>
        </w:tc>
        <w:tc>
          <w:tcPr>
            <w:tcW w:w="2268" w:type="dxa"/>
            <w:gridSpan w:val="2"/>
            <w:tcBorders>
              <w:bottom w:val="single" w:sz="4" w:space="0" w:color="auto"/>
            </w:tcBorders>
            <w:shd w:val="clear" w:color="auto" w:fill="auto"/>
          </w:tcPr>
          <w:p w14:paraId="228FCAD7" w14:textId="382603A5" w:rsidR="00AA34EA" w:rsidRPr="00611E0E" w:rsidRDefault="00AA34EA" w:rsidP="00902311">
            <w:pPr>
              <w:rPr>
                <w:bCs/>
                <w:sz w:val="24"/>
              </w:rPr>
            </w:pPr>
            <w:r w:rsidRPr="00611E0E">
              <w:rPr>
                <w:bCs/>
                <w:sz w:val="24"/>
              </w:rPr>
              <w:t xml:space="preserve">Datum </w:t>
            </w:r>
            <w:r w:rsidR="00611E0E" w:rsidRPr="00611E0E">
              <w:rPr>
                <w:bCs/>
                <w:sz w:val="24"/>
              </w:rPr>
              <w:t>a</w:t>
            </w:r>
            <w:r w:rsidRPr="00611E0E">
              <w:rPr>
                <w:bCs/>
                <w:sz w:val="24"/>
              </w:rPr>
              <w:t xml:space="preserve">anvraag </w:t>
            </w:r>
          </w:p>
        </w:tc>
        <w:tc>
          <w:tcPr>
            <w:tcW w:w="1959" w:type="dxa"/>
            <w:tcBorders>
              <w:bottom w:val="single" w:sz="4" w:space="0" w:color="auto"/>
            </w:tcBorders>
            <w:shd w:val="clear" w:color="auto" w:fill="auto"/>
          </w:tcPr>
          <w:p w14:paraId="0165506F" w14:textId="77777777" w:rsidR="00AA34EA" w:rsidRPr="00E02D9A" w:rsidRDefault="00AA34EA" w:rsidP="00902311">
            <w:pPr>
              <w:rPr>
                <w:sz w:val="28"/>
                <w:szCs w:val="28"/>
              </w:rPr>
            </w:pPr>
          </w:p>
        </w:tc>
      </w:tr>
      <w:tr w:rsidR="00AA34EA" w:rsidRPr="00D279BD" w14:paraId="705D13EB" w14:textId="77777777" w:rsidTr="00B55F32">
        <w:tc>
          <w:tcPr>
            <w:tcW w:w="3432" w:type="dxa"/>
            <w:tcBorders>
              <w:bottom w:val="single" w:sz="4" w:space="0" w:color="auto"/>
            </w:tcBorders>
            <w:shd w:val="clear" w:color="auto" w:fill="auto"/>
          </w:tcPr>
          <w:p w14:paraId="62442FB5" w14:textId="29C65D5E" w:rsidR="00AA34EA" w:rsidRPr="00611E0E" w:rsidRDefault="00AA34EA" w:rsidP="00902311">
            <w:pPr>
              <w:rPr>
                <w:bCs/>
                <w:sz w:val="24"/>
              </w:rPr>
            </w:pPr>
            <w:r w:rsidRPr="00611E0E">
              <w:rPr>
                <w:bCs/>
                <w:sz w:val="24"/>
              </w:rPr>
              <w:t xml:space="preserve">E-mail </w:t>
            </w:r>
          </w:p>
        </w:tc>
        <w:tc>
          <w:tcPr>
            <w:tcW w:w="2409" w:type="dxa"/>
            <w:tcBorders>
              <w:bottom w:val="single" w:sz="4" w:space="0" w:color="auto"/>
            </w:tcBorders>
            <w:shd w:val="clear" w:color="auto" w:fill="auto"/>
          </w:tcPr>
          <w:p w14:paraId="6CE71AB7" w14:textId="77777777" w:rsidR="00AA34EA" w:rsidRPr="00611E0E" w:rsidRDefault="00AA34EA" w:rsidP="00902311">
            <w:pPr>
              <w:rPr>
                <w:bCs/>
                <w:sz w:val="24"/>
              </w:rPr>
            </w:pPr>
          </w:p>
        </w:tc>
        <w:tc>
          <w:tcPr>
            <w:tcW w:w="2268" w:type="dxa"/>
            <w:gridSpan w:val="2"/>
            <w:tcBorders>
              <w:bottom w:val="single" w:sz="4" w:space="0" w:color="auto"/>
            </w:tcBorders>
            <w:shd w:val="clear" w:color="auto" w:fill="auto"/>
          </w:tcPr>
          <w:p w14:paraId="78F8CC79" w14:textId="139DB1A9" w:rsidR="00AA34EA" w:rsidRPr="00611E0E" w:rsidRDefault="00AA34EA" w:rsidP="00902311">
            <w:pPr>
              <w:rPr>
                <w:bCs/>
                <w:sz w:val="24"/>
              </w:rPr>
            </w:pPr>
            <w:r w:rsidRPr="00611E0E">
              <w:rPr>
                <w:bCs/>
                <w:sz w:val="24"/>
              </w:rPr>
              <w:t>Te</w:t>
            </w:r>
            <w:r w:rsidR="00611E0E" w:rsidRPr="00611E0E">
              <w:rPr>
                <w:bCs/>
                <w:sz w:val="24"/>
              </w:rPr>
              <w:t xml:space="preserve">lefoon </w:t>
            </w:r>
            <w:proofErr w:type="spellStart"/>
            <w:r w:rsidR="00611E0E" w:rsidRPr="00611E0E">
              <w:rPr>
                <w:bCs/>
                <w:sz w:val="24"/>
              </w:rPr>
              <w:t>nr</w:t>
            </w:r>
            <w:proofErr w:type="spellEnd"/>
          </w:p>
        </w:tc>
        <w:tc>
          <w:tcPr>
            <w:tcW w:w="1959" w:type="dxa"/>
            <w:tcBorders>
              <w:bottom w:val="single" w:sz="4" w:space="0" w:color="auto"/>
            </w:tcBorders>
            <w:shd w:val="clear" w:color="auto" w:fill="auto"/>
          </w:tcPr>
          <w:p w14:paraId="7BC930AB" w14:textId="77777777" w:rsidR="00AA34EA" w:rsidRPr="00E02D9A" w:rsidRDefault="00AA34EA" w:rsidP="00902311">
            <w:pPr>
              <w:rPr>
                <w:sz w:val="28"/>
                <w:szCs w:val="28"/>
              </w:rPr>
            </w:pPr>
          </w:p>
        </w:tc>
      </w:tr>
      <w:tr w:rsidR="00AA34EA" w:rsidRPr="00D279BD" w14:paraId="3E175FBD" w14:textId="77777777" w:rsidTr="00E02D9A">
        <w:tc>
          <w:tcPr>
            <w:tcW w:w="10068" w:type="dxa"/>
            <w:gridSpan w:val="5"/>
            <w:tcBorders>
              <w:tl2br w:val="single" w:sz="4" w:space="0" w:color="auto"/>
              <w:tr2bl w:val="single" w:sz="4" w:space="0" w:color="auto"/>
            </w:tcBorders>
            <w:shd w:val="clear" w:color="auto" w:fill="C0C0C0"/>
          </w:tcPr>
          <w:p w14:paraId="3DD20BB1" w14:textId="77777777" w:rsidR="00AA34EA" w:rsidRPr="00D279BD" w:rsidRDefault="00AA34EA" w:rsidP="00902311">
            <w:pPr>
              <w:rPr>
                <w:sz w:val="24"/>
              </w:rPr>
            </w:pPr>
          </w:p>
        </w:tc>
      </w:tr>
      <w:tr w:rsidR="00AA34EA" w:rsidRPr="00D279BD" w14:paraId="797B2343" w14:textId="77777777" w:rsidTr="00E02D9A">
        <w:tc>
          <w:tcPr>
            <w:tcW w:w="10068" w:type="dxa"/>
            <w:gridSpan w:val="5"/>
            <w:shd w:val="clear" w:color="auto" w:fill="auto"/>
          </w:tcPr>
          <w:p w14:paraId="21C0B8B8" w14:textId="77777777" w:rsidR="00AA34EA" w:rsidRPr="00D279BD" w:rsidRDefault="00AA34EA" w:rsidP="00902311">
            <w:pPr>
              <w:pStyle w:val="Lijstalinea1"/>
              <w:suppressAutoHyphens w:val="0"/>
              <w:spacing w:after="0" w:line="240" w:lineRule="auto"/>
              <w:ind w:left="0"/>
              <w:contextualSpacing/>
              <w:rPr>
                <w:rFonts w:ascii="Tahoma" w:hAnsi="Tahoma" w:cs="Tahoma"/>
                <w:b/>
                <w:sz w:val="24"/>
                <w:szCs w:val="24"/>
              </w:rPr>
            </w:pPr>
            <w:r w:rsidRPr="00D279BD">
              <w:rPr>
                <w:rFonts w:ascii="Tahoma" w:hAnsi="Tahoma" w:cs="Tahoma"/>
                <w:b/>
                <w:sz w:val="24"/>
                <w:szCs w:val="24"/>
              </w:rPr>
              <w:t>Product:</w:t>
            </w:r>
          </w:p>
        </w:tc>
      </w:tr>
      <w:tr w:rsidR="00AA34EA" w:rsidRPr="00D279BD" w14:paraId="56B47EBE" w14:textId="77777777" w:rsidTr="00B55F32">
        <w:trPr>
          <w:trHeight w:val="230"/>
        </w:trPr>
        <w:tc>
          <w:tcPr>
            <w:tcW w:w="3432" w:type="dxa"/>
            <w:vMerge w:val="restart"/>
            <w:shd w:val="clear" w:color="auto" w:fill="auto"/>
          </w:tcPr>
          <w:p w14:paraId="0404B8EE" w14:textId="77777777" w:rsidR="00AA34EA" w:rsidRPr="00D279BD" w:rsidRDefault="00AA34EA" w:rsidP="00902311">
            <w:pPr>
              <w:pStyle w:val="Lijstalinea1"/>
              <w:suppressAutoHyphens w:val="0"/>
              <w:spacing w:after="0" w:line="240" w:lineRule="auto"/>
              <w:ind w:left="0"/>
              <w:contextualSpacing/>
              <w:rPr>
                <w:rFonts w:ascii="Tahoma" w:hAnsi="Tahoma" w:cs="Tahoma"/>
                <w:sz w:val="24"/>
                <w:szCs w:val="24"/>
                <w:lang w:eastAsia="nl-NL"/>
              </w:rPr>
            </w:pPr>
            <w:r w:rsidRPr="00D279BD">
              <w:rPr>
                <w:rFonts w:ascii="Tahoma" w:eastAsia="Courier New" w:hAnsi="Tahoma" w:cs="Tahoma"/>
                <w:sz w:val="24"/>
                <w:szCs w:val="24"/>
                <w:lang w:eastAsia="nl-NL"/>
              </w:rPr>
              <w:t xml:space="preserve">O Begeleiding regulier </w:t>
            </w:r>
            <w:r>
              <w:rPr>
                <w:rFonts w:ascii="Tahoma" w:eastAsia="Courier New" w:hAnsi="Tahoma" w:cs="Tahoma"/>
                <w:sz w:val="24"/>
                <w:szCs w:val="24"/>
                <w:lang w:eastAsia="nl-NL"/>
              </w:rPr>
              <w:t>(</w:t>
            </w:r>
            <w:r w:rsidR="004F7396">
              <w:rPr>
                <w:rFonts w:ascii="Tahoma" w:eastAsia="Courier New" w:hAnsi="Tahoma" w:cs="Tahoma"/>
                <w:sz w:val="24"/>
                <w:szCs w:val="24"/>
                <w:lang w:eastAsia="nl-NL"/>
              </w:rPr>
              <w:t>02A16)</w:t>
            </w:r>
          </w:p>
        </w:tc>
        <w:tc>
          <w:tcPr>
            <w:tcW w:w="2409" w:type="dxa"/>
            <w:vMerge w:val="restart"/>
            <w:shd w:val="clear" w:color="auto" w:fill="auto"/>
          </w:tcPr>
          <w:p w14:paraId="4437320A" w14:textId="77777777" w:rsidR="00AA34EA" w:rsidRPr="00D279BD" w:rsidRDefault="00AA34EA" w:rsidP="00902311">
            <w:pPr>
              <w:rPr>
                <w:sz w:val="24"/>
              </w:rPr>
            </w:pPr>
            <w:r w:rsidRPr="00D279BD">
              <w:rPr>
                <w:sz w:val="24"/>
              </w:rPr>
              <w:t>…. Uur / week</w:t>
            </w:r>
          </w:p>
        </w:tc>
        <w:tc>
          <w:tcPr>
            <w:tcW w:w="2098" w:type="dxa"/>
            <w:tcBorders>
              <w:bottom w:val="single" w:sz="4" w:space="0" w:color="auto"/>
            </w:tcBorders>
            <w:shd w:val="clear" w:color="auto" w:fill="auto"/>
          </w:tcPr>
          <w:p w14:paraId="14879096"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r w:rsidRPr="00D279BD">
              <w:rPr>
                <w:rFonts w:ascii="Arial" w:hAnsi="Arial" w:cs="Arial"/>
                <w:sz w:val="24"/>
                <w:szCs w:val="24"/>
              </w:rPr>
              <w:t xml:space="preserve">Startdatum: </w:t>
            </w:r>
          </w:p>
        </w:tc>
        <w:tc>
          <w:tcPr>
            <w:tcW w:w="2129" w:type="dxa"/>
            <w:gridSpan w:val="2"/>
            <w:tcBorders>
              <w:bottom w:val="single" w:sz="4" w:space="0" w:color="auto"/>
            </w:tcBorders>
            <w:shd w:val="clear" w:color="auto" w:fill="auto"/>
          </w:tcPr>
          <w:p w14:paraId="2FC29400"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p>
        </w:tc>
      </w:tr>
      <w:tr w:rsidR="00AA34EA" w:rsidRPr="00D279BD" w14:paraId="47DA62D2" w14:textId="77777777" w:rsidTr="00B55F32">
        <w:trPr>
          <w:trHeight w:val="230"/>
        </w:trPr>
        <w:tc>
          <w:tcPr>
            <w:tcW w:w="3432" w:type="dxa"/>
            <w:vMerge/>
            <w:shd w:val="clear" w:color="auto" w:fill="auto"/>
          </w:tcPr>
          <w:p w14:paraId="656F2872" w14:textId="77777777" w:rsidR="00AA34EA" w:rsidRPr="00D279BD" w:rsidRDefault="00AA34EA" w:rsidP="00902311">
            <w:pPr>
              <w:pStyle w:val="Lijstalinea1"/>
              <w:suppressAutoHyphens w:val="0"/>
              <w:spacing w:after="0" w:line="240" w:lineRule="auto"/>
              <w:ind w:left="0"/>
              <w:contextualSpacing/>
              <w:rPr>
                <w:rFonts w:ascii="Tahoma" w:eastAsia="Courier New" w:hAnsi="Tahoma" w:cs="Tahoma"/>
                <w:sz w:val="24"/>
                <w:szCs w:val="24"/>
                <w:lang w:eastAsia="nl-NL"/>
              </w:rPr>
            </w:pPr>
          </w:p>
        </w:tc>
        <w:tc>
          <w:tcPr>
            <w:tcW w:w="2409" w:type="dxa"/>
            <w:vMerge/>
            <w:shd w:val="clear" w:color="auto" w:fill="auto"/>
          </w:tcPr>
          <w:p w14:paraId="746F8D0E" w14:textId="77777777" w:rsidR="00AA34EA" w:rsidRPr="00D279BD" w:rsidRDefault="00AA34EA" w:rsidP="00902311">
            <w:pPr>
              <w:rPr>
                <w:sz w:val="24"/>
              </w:rPr>
            </w:pPr>
          </w:p>
        </w:tc>
        <w:tc>
          <w:tcPr>
            <w:tcW w:w="2098" w:type="dxa"/>
            <w:tcBorders>
              <w:bottom w:val="single" w:sz="4" w:space="0" w:color="auto"/>
            </w:tcBorders>
            <w:shd w:val="clear" w:color="auto" w:fill="auto"/>
          </w:tcPr>
          <w:p w14:paraId="768344A6"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r w:rsidRPr="00D279BD">
              <w:rPr>
                <w:rFonts w:ascii="Arial" w:hAnsi="Arial" w:cs="Arial"/>
                <w:sz w:val="24"/>
                <w:szCs w:val="24"/>
              </w:rPr>
              <w:t>Einddatum:</w:t>
            </w:r>
          </w:p>
        </w:tc>
        <w:tc>
          <w:tcPr>
            <w:tcW w:w="2129" w:type="dxa"/>
            <w:gridSpan w:val="2"/>
            <w:tcBorders>
              <w:bottom w:val="single" w:sz="4" w:space="0" w:color="auto"/>
            </w:tcBorders>
            <w:shd w:val="clear" w:color="auto" w:fill="auto"/>
          </w:tcPr>
          <w:p w14:paraId="24ED8A2B"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p>
        </w:tc>
      </w:tr>
      <w:tr w:rsidR="00AA34EA" w:rsidRPr="00D279BD" w14:paraId="7E70D687" w14:textId="77777777" w:rsidTr="00B55F32">
        <w:trPr>
          <w:trHeight w:val="230"/>
        </w:trPr>
        <w:tc>
          <w:tcPr>
            <w:tcW w:w="3432" w:type="dxa"/>
            <w:vMerge/>
            <w:shd w:val="clear" w:color="auto" w:fill="auto"/>
          </w:tcPr>
          <w:p w14:paraId="200DEBE8" w14:textId="77777777" w:rsidR="00AA34EA" w:rsidRPr="00D279BD" w:rsidRDefault="00AA34EA" w:rsidP="00902311">
            <w:pPr>
              <w:pStyle w:val="Lijstalinea1"/>
              <w:suppressAutoHyphens w:val="0"/>
              <w:spacing w:after="0" w:line="240" w:lineRule="auto"/>
              <w:ind w:left="0"/>
              <w:contextualSpacing/>
              <w:rPr>
                <w:rFonts w:ascii="Tahoma" w:eastAsia="Courier New" w:hAnsi="Tahoma" w:cs="Tahoma"/>
                <w:sz w:val="24"/>
                <w:szCs w:val="24"/>
                <w:lang w:eastAsia="nl-NL"/>
              </w:rPr>
            </w:pPr>
          </w:p>
        </w:tc>
        <w:tc>
          <w:tcPr>
            <w:tcW w:w="2409" w:type="dxa"/>
            <w:vMerge/>
            <w:shd w:val="clear" w:color="auto" w:fill="auto"/>
          </w:tcPr>
          <w:p w14:paraId="511FE00C" w14:textId="77777777" w:rsidR="00AA34EA" w:rsidRPr="00D279BD" w:rsidRDefault="00AA34EA" w:rsidP="00902311">
            <w:pPr>
              <w:rPr>
                <w:sz w:val="24"/>
              </w:rPr>
            </w:pPr>
          </w:p>
        </w:tc>
        <w:tc>
          <w:tcPr>
            <w:tcW w:w="2098" w:type="dxa"/>
            <w:tcBorders>
              <w:bottom w:val="single" w:sz="4" w:space="0" w:color="auto"/>
            </w:tcBorders>
            <w:shd w:val="clear" w:color="auto" w:fill="auto"/>
          </w:tcPr>
          <w:p w14:paraId="4EE3121D"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r w:rsidRPr="00D279BD">
              <w:rPr>
                <w:rFonts w:ascii="Arial" w:hAnsi="Arial" w:cs="Arial"/>
                <w:sz w:val="24"/>
                <w:szCs w:val="24"/>
              </w:rPr>
              <w:t>Aanbieder:</w:t>
            </w:r>
          </w:p>
        </w:tc>
        <w:tc>
          <w:tcPr>
            <w:tcW w:w="2129" w:type="dxa"/>
            <w:gridSpan w:val="2"/>
            <w:tcBorders>
              <w:bottom w:val="single" w:sz="4" w:space="0" w:color="auto"/>
            </w:tcBorders>
            <w:shd w:val="clear" w:color="auto" w:fill="auto"/>
          </w:tcPr>
          <w:p w14:paraId="783AAFA2"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p>
        </w:tc>
      </w:tr>
      <w:tr w:rsidR="00AA34EA" w:rsidRPr="00D279BD" w14:paraId="151B43BA" w14:textId="77777777" w:rsidTr="00B55F32">
        <w:trPr>
          <w:trHeight w:val="80"/>
        </w:trPr>
        <w:tc>
          <w:tcPr>
            <w:tcW w:w="3432" w:type="dxa"/>
            <w:vMerge w:val="restart"/>
            <w:shd w:val="clear" w:color="auto" w:fill="auto"/>
          </w:tcPr>
          <w:p w14:paraId="49E302D6" w14:textId="77777777" w:rsidR="004F7396" w:rsidRDefault="00AA34EA" w:rsidP="00902311">
            <w:pPr>
              <w:rPr>
                <w:rFonts w:ascii="Tahoma" w:eastAsia="Courier New" w:hAnsi="Tahoma" w:cs="Tahoma"/>
                <w:sz w:val="24"/>
                <w:lang w:eastAsia="nl-NL"/>
              </w:rPr>
            </w:pPr>
            <w:r w:rsidRPr="00D279BD">
              <w:rPr>
                <w:rFonts w:ascii="Tahoma" w:eastAsia="Courier New" w:hAnsi="Tahoma" w:cs="Tahoma"/>
                <w:sz w:val="24"/>
                <w:lang w:eastAsia="nl-NL"/>
              </w:rPr>
              <w:t>O Begeleiding specialistisch</w:t>
            </w:r>
            <w:r w:rsidR="004F7396">
              <w:rPr>
                <w:rFonts w:ascii="Tahoma" w:eastAsia="Courier New" w:hAnsi="Tahoma" w:cs="Tahoma"/>
                <w:sz w:val="24"/>
                <w:lang w:eastAsia="nl-NL"/>
              </w:rPr>
              <w:t xml:space="preserve">  </w:t>
            </w:r>
          </w:p>
          <w:p w14:paraId="24F0A715" w14:textId="77777777" w:rsidR="00AA34EA" w:rsidRPr="00D279BD" w:rsidRDefault="004F7396" w:rsidP="00902311">
            <w:pPr>
              <w:rPr>
                <w:b/>
                <w:sz w:val="24"/>
              </w:rPr>
            </w:pPr>
            <w:r>
              <w:rPr>
                <w:rFonts w:ascii="Tahoma" w:eastAsia="Courier New" w:hAnsi="Tahoma" w:cs="Tahoma"/>
                <w:sz w:val="24"/>
                <w:lang w:eastAsia="nl-NL"/>
              </w:rPr>
              <w:t xml:space="preserve">   (02A19)</w:t>
            </w:r>
          </w:p>
        </w:tc>
        <w:tc>
          <w:tcPr>
            <w:tcW w:w="2409" w:type="dxa"/>
            <w:vMerge w:val="restart"/>
            <w:shd w:val="clear" w:color="auto" w:fill="auto"/>
          </w:tcPr>
          <w:p w14:paraId="3F469437" w14:textId="77777777" w:rsidR="00AA34EA" w:rsidRPr="00D279BD" w:rsidRDefault="00AA34EA" w:rsidP="00902311">
            <w:pPr>
              <w:rPr>
                <w:sz w:val="24"/>
              </w:rPr>
            </w:pPr>
            <w:r w:rsidRPr="00D279BD">
              <w:rPr>
                <w:sz w:val="24"/>
              </w:rPr>
              <w:t>…. Uur / week</w:t>
            </w:r>
          </w:p>
        </w:tc>
        <w:tc>
          <w:tcPr>
            <w:tcW w:w="2098" w:type="dxa"/>
            <w:tcBorders>
              <w:bottom w:val="single" w:sz="4" w:space="0" w:color="auto"/>
            </w:tcBorders>
            <w:shd w:val="clear" w:color="auto" w:fill="auto"/>
          </w:tcPr>
          <w:p w14:paraId="11B0D5AE"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r w:rsidRPr="00D279BD">
              <w:rPr>
                <w:rFonts w:ascii="Arial" w:hAnsi="Arial" w:cs="Arial"/>
                <w:sz w:val="24"/>
                <w:szCs w:val="24"/>
              </w:rPr>
              <w:t xml:space="preserve">Startdatum: </w:t>
            </w:r>
          </w:p>
        </w:tc>
        <w:tc>
          <w:tcPr>
            <w:tcW w:w="2129" w:type="dxa"/>
            <w:gridSpan w:val="2"/>
            <w:tcBorders>
              <w:bottom w:val="single" w:sz="4" w:space="0" w:color="auto"/>
            </w:tcBorders>
            <w:shd w:val="clear" w:color="auto" w:fill="auto"/>
          </w:tcPr>
          <w:p w14:paraId="48022391"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p>
        </w:tc>
      </w:tr>
      <w:tr w:rsidR="00AA34EA" w:rsidRPr="00D279BD" w14:paraId="61429FF0" w14:textId="77777777" w:rsidTr="00B55F32">
        <w:trPr>
          <w:trHeight w:val="80"/>
        </w:trPr>
        <w:tc>
          <w:tcPr>
            <w:tcW w:w="3432" w:type="dxa"/>
            <w:vMerge/>
            <w:shd w:val="clear" w:color="auto" w:fill="auto"/>
          </w:tcPr>
          <w:p w14:paraId="5201E613" w14:textId="77777777" w:rsidR="00AA34EA" w:rsidRPr="00D279BD" w:rsidRDefault="00AA34EA" w:rsidP="00902311">
            <w:pPr>
              <w:rPr>
                <w:rFonts w:ascii="Tahoma" w:eastAsia="Courier New" w:hAnsi="Tahoma" w:cs="Tahoma"/>
                <w:sz w:val="24"/>
                <w:lang w:eastAsia="nl-NL"/>
              </w:rPr>
            </w:pPr>
          </w:p>
        </w:tc>
        <w:tc>
          <w:tcPr>
            <w:tcW w:w="2409" w:type="dxa"/>
            <w:vMerge/>
            <w:shd w:val="clear" w:color="auto" w:fill="auto"/>
          </w:tcPr>
          <w:p w14:paraId="2DE446E3" w14:textId="77777777" w:rsidR="00AA34EA" w:rsidRPr="00D279BD" w:rsidRDefault="00AA34EA" w:rsidP="00902311">
            <w:pPr>
              <w:rPr>
                <w:sz w:val="24"/>
              </w:rPr>
            </w:pPr>
          </w:p>
        </w:tc>
        <w:tc>
          <w:tcPr>
            <w:tcW w:w="2098" w:type="dxa"/>
            <w:tcBorders>
              <w:bottom w:val="single" w:sz="4" w:space="0" w:color="auto"/>
            </w:tcBorders>
            <w:shd w:val="clear" w:color="auto" w:fill="auto"/>
          </w:tcPr>
          <w:p w14:paraId="29804018"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r w:rsidRPr="00D279BD">
              <w:rPr>
                <w:rFonts w:ascii="Arial" w:hAnsi="Arial" w:cs="Arial"/>
                <w:sz w:val="24"/>
                <w:szCs w:val="24"/>
              </w:rPr>
              <w:t>Einddatum:</w:t>
            </w:r>
          </w:p>
        </w:tc>
        <w:tc>
          <w:tcPr>
            <w:tcW w:w="2129" w:type="dxa"/>
            <w:gridSpan w:val="2"/>
            <w:tcBorders>
              <w:bottom w:val="single" w:sz="4" w:space="0" w:color="auto"/>
            </w:tcBorders>
            <w:shd w:val="clear" w:color="auto" w:fill="auto"/>
          </w:tcPr>
          <w:p w14:paraId="38279317"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p>
        </w:tc>
      </w:tr>
      <w:tr w:rsidR="00AA34EA" w:rsidRPr="00D279BD" w14:paraId="33076757" w14:textId="77777777" w:rsidTr="00B55F32">
        <w:trPr>
          <w:trHeight w:val="80"/>
        </w:trPr>
        <w:tc>
          <w:tcPr>
            <w:tcW w:w="3432" w:type="dxa"/>
            <w:vMerge/>
            <w:shd w:val="clear" w:color="auto" w:fill="auto"/>
          </w:tcPr>
          <w:p w14:paraId="53FE9812" w14:textId="77777777" w:rsidR="00AA34EA" w:rsidRPr="00D279BD" w:rsidRDefault="00AA34EA" w:rsidP="00902311">
            <w:pPr>
              <w:rPr>
                <w:rFonts w:ascii="Tahoma" w:eastAsia="Courier New" w:hAnsi="Tahoma" w:cs="Tahoma"/>
                <w:sz w:val="24"/>
                <w:lang w:eastAsia="nl-NL"/>
              </w:rPr>
            </w:pPr>
          </w:p>
        </w:tc>
        <w:tc>
          <w:tcPr>
            <w:tcW w:w="2409" w:type="dxa"/>
            <w:vMerge/>
            <w:shd w:val="clear" w:color="auto" w:fill="auto"/>
          </w:tcPr>
          <w:p w14:paraId="691CDB3B" w14:textId="77777777" w:rsidR="00AA34EA" w:rsidRPr="00D279BD" w:rsidRDefault="00AA34EA" w:rsidP="00902311">
            <w:pPr>
              <w:rPr>
                <w:sz w:val="24"/>
              </w:rPr>
            </w:pPr>
          </w:p>
        </w:tc>
        <w:tc>
          <w:tcPr>
            <w:tcW w:w="2098" w:type="dxa"/>
            <w:tcBorders>
              <w:bottom w:val="single" w:sz="4" w:space="0" w:color="auto"/>
            </w:tcBorders>
            <w:shd w:val="clear" w:color="auto" w:fill="auto"/>
          </w:tcPr>
          <w:p w14:paraId="13134778"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r w:rsidRPr="00D279BD">
              <w:rPr>
                <w:rFonts w:ascii="Arial" w:hAnsi="Arial" w:cs="Arial"/>
                <w:sz w:val="24"/>
                <w:szCs w:val="24"/>
              </w:rPr>
              <w:t>Aanbieder:</w:t>
            </w:r>
          </w:p>
        </w:tc>
        <w:tc>
          <w:tcPr>
            <w:tcW w:w="2129" w:type="dxa"/>
            <w:gridSpan w:val="2"/>
            <w:tcBorders>
              <w:bottom w:val="single" w:sz="4" w:space="0" w:color="auto"/>
            </w:tcBorders>
            <w:shd w:val="clear" w:color="auto" w:fill="auto"/>
          </w:tcPr>
          <w:p w14:paraId="65A982AF"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p>
        </w:tc>
      </w:tr>
      <w:tr w:rsidR="00AA34EA" w:rsidRPr="00D279BD" w14:paraId="4ADBB759" w14:textId="77777777" w:rsidTr="00B55F32">
        <w:trPr>
          <w:trHeight w:val="75"/>
        </w:trPr>
        <w:tc>
          <w:tcPr>
            <w:tcW w:w="3432" w:type="dxa"/>
            <w:vMerge w:val="restart"/>
            <w:shd w:val="clear" w:color="auto" w:fill="auto"/>
          </w:tcPr>
          <w:p w14:paraId="3E14406F" w14:textId="77777777" w:rsidR="004F7396" w:rsidRDefault="00AA34EA" w:rsidP="00902311">
            <w:pPr>
              <w:rPr>
                <w:sz w:val="24"/>
              </w:rPr>
            </w:pPr>
            <w:r w:rsidRPr="00D279BD">
              <w:rPr>
                <w:sz w:val="24"/>
              </w:rPr>
              <w:t>O Dagbesteding regulier</w:t>
            </w:r>
            <w:r w:rsidR="004F7396">
              <w:rPr>
                <w:sz w:val="24"/>
              </w:rPr>
              <w:t xml:space="preserve">  </w:t>
            </w:r>
          </w:p>
          <w:p w14:paraId="29F8B546" w14:textId="77777777" w:rsidR="00AA34EA" w:rsidRDefault="004F7396" w:rsidP="00902311">
            <w:pPr>
              <w:rPr>
                <w:sz w:val="24"/>
              </w:rPr>
            </w:pPr>
            <w:r>
              <w:rPr>
                <w:sz w:val="24"/>
              </w:rPr>
              <w:t xml:space="preserve">    (07A03)</w:t>
            </w:r>
          </w:p>
          <w:p w14:paraId="454EF4D4" w14:textId="77777777" w:rsidR="00E02D9A" w:rsidRPr="00D279BD" w:rsidRDefault="00E02D9A" w:rsidP="00902311">
            <w:pPr>
              <w:rPr>
                <w:sz w:val="24"/>
              </w:rPr>
            </w:pPr>
            <w:r>
              <w:rPr>
                <w:sz w:val="24"/>
              </w:rPr>
              <w:t>O vervoer  O vervoer rolstoel</w:t>
            </w:r>
          </w:p>
        </w:tc>
        <w:tc>
          <w:tcPr>
            <w:tcW w:w="2409" w:type="dxa"/>
            <w:vMerge w:val="restart"/>
            <w:shd w:val="clear" w:color="auto" w:fill="auto"/>
          </w:tcPr>
          <w:p w14:paraId="01133DEA" w14:textId="77777777" w:rsidR="00AA34EA" w:rsidRDefault="00AA34EA" w:rsidP="00902311">
            <w:pPr>
              <w:rPr>
                <w:sz w:val="24"/>
              </w:rPr>
            </w:pPr>
            <w:r w:rsidRPr="00D279BD">
              <w:rPr>
                <w:sz w:val="24"/>
              </w:rPr>
              <w:t>…. Dagdelen / week</w:t>
            </w:r>
          </w:p>
          <w:p w14:paraId="5A3AE5C4" w14:textId="77777777" w:rsidR="00E02D9A" w:rsidRDefault="00E02D9A" w:rsidP="00902311">
            <w:pPr>
              <w:rPr>
                <w:sz w:val="24"/>
              </w:rPr>
            </w:pPr>
          </w:p>
          <w:p w14:paraId="208D6D0B" w14:textId="77777777" w:rsidR="00E02D9A" w:rsidRPr="00D279BD" w:rsidRDefault="00E02D9A" w:rsidP="00682ED9">
            <w:pPr>
              <w:rPr>
                <w:sz w:val="24"/>
              </w:rPr>
            </w:pPr>
            <w:r>
              <w:rPr>
                <w:sz w:val="24"/>
              </w:rPr>
              <w:t xml:space="preserve">…. </w:t>
            </w:r>
            <w:r w:rsidR="00682ED9">
              <w:rPr>
                <w:sz w:val="24"/>
              </w:rPr>
              <w:t>Etmalen</w:t>
            </w:r>
            <w:r>
              <w:rPr>
                <w:sz w:val="24"/>
              </w:rPr>
              <w:t xml:space="preserve"> / week</w:t>
            </w:r>
          </w:p>
        </w:tc>
        <w:tc>
          <w:tcPr>
            <w:tcW w:w="2098" w:type="dxa"/>
            <w:tcBorders>
              <w:bottom w:val="single" w:sz="4" w:space="0" w:color="auto"/>
            </w:tcBorders>
            <w:shd w:val="clear" w:color="auto" w:fill="auto"/>
          </w:tcPr>
          <w:p w14:paraId="6C9CFFF5"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r w:rsidRPr="00D279BD">
              <w:rPr>
                <w:rFonts w:ascii="Arial" w:hAnsi="Arial" w:cs="Arial"/>
                <w:sz w:val="24"/>
                <w:szCs w:val="24"/>
              </w:rPr>
              <w:t xml:space="preserve">Startdatum: </w:t>
            </w:r>
          </w:p>
        </w:tc>
        <w:tc>
          <w:tcPr>
            <w:tcW w:w="2129" w:type="dxa"/>
            <w:gridSpan w:val="2"/>
            <w:tcBorders>
              <w:bottom w:val="single" w:sz="4" w:space="0" w:color="auto"/>
            </w:tcBorders>
            <w:shd w:val="clear" w:color="auto" w:fill="auto"/>
          </w:tcPr>
          <w:p w14:paraId="5E144659"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p>
        </w:tc>
      </w:tr>
      <w:tr w:rsidR="00AA34EA" w:rsidRPr="00D279BD" w14:paraId="26F5844E" w14:textId="77777777" w:rsidTr="00B55F32">
        <w:trPr>
          <w:trHeight w:val="75"/>
        </w:trPr>
        <w:tc>
          <w:tcPr>
            <w:tcW w:w="3432" w:type="dxa"/>
            <w:vMerge/>
            <w:shd w:val="clear" w:color="auto" w:fill="auto"/>
          </w:tcPr>
          <w:p w14:paraId="6A15A433" w14:textId="77777777" w:rsidR="00AA34EA" w:rsidRPr="00D279BD" w:rsidRDefault="00AA34EA" w:rsidP="00902311">
            <w:pPr>
              <w:rPr>
                <w:sz w:val="24"/>
              </w:rPr>
            </w:pPr>
          </w:p>
        </w:tc>
        <w:tc>
          <w:tcPr>
            <w:tcW w:w="2409" w:type="dxa"/>
            <w:vMerge/>
            <w:shd w:val="clear" w:color="auto" w:fill="auto"/>
          </w:tcPr>
          <w:p w14:paraId="5B4934AF" w14:textId="77777777" w:rsidR="00AA34EA" w:rsidRPr="00D279BD" w:rsidRDefault="00AA34EA" w:rsidP="00902311">
            <w:pPr>
              <w:rPr>
                <w:sz w:val="24"/>
              </w:rPr>
            </w:pPr>
          </w:p>
        </w:tc>
        <w:tc>
          <w:tcPr>
            <w:tcW w:w="2098" w:type="dxa"/>
            <w:tcBorders>
              <w:bottom w:val="single" w:sz="4" w:space="0" w:color="auto"/>
            </w:tcBorders>
            <w:shd w:val="clear" w:color="auto" w:fill="auto"/>
          </w:tcPr>
          <w:p w14:paraId="2276F697"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r w:rsidRPr="00D279BD">
              <w:rPr>
                <w:rFonts w:ascii="Arial" w:hAnsi="Arial" w:cs="Arial"/>
                <w:sz w:val="24"/>
                <w:szCs w:val="24"/>
              </w:rPr>
              <w:t>Einddatum:</w:t>
            </w:r>
          </w:p>
        </w:tc>
        <w:tc>
          <w:tcPr>
            <w:tcW w:w="2129" w:type="dxa"/>
            <w:gridSpan w:val="2"/>
            <w:tcBorders>
              <w:bottom w:val="single" w:sz="4" w:space="0" w:color="auto"/>
            </w:tcBorders>
            <w:shd w:val="clear" w:color="auto" w:fill="auto"/>
          </w:tcPr>
          <w:p w14:paraId="48DED09A"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p>
        </w:tc>
      </w:tr>
      <w:tr w:rsidR="00AA34EA" w:rsidRPr="00D279BD" w14:paraId="595FC0F2" w14:textId="77777777" w:rsidTr="00B55F32">
        <w:trPr>
          <w:trHeight w:val="75"/>
        </w:trPr>
        <w:tc>
          <w:tcPr>
            <w:tcW w:w="3432" w:type="dxa"/>
            <w:vMerge/>
            <w:shd w:val="clear" w:color="auto" w:fill="auto"/>
          </w:tcPr>
          <w:p w14:paraId="33E16E71" w14:textId="77777777" w:rsidR="00AA34EA" w:rsidRPr="00D279BD" w:rsidRDefault="00AA34EA" w:rsidP="00902311">
            <w:pPr>
              <w:rPr>
                <w:sz w:val="24"/>
              </w:rPr>
            </w:pPr>
          </w:p>
        </w:tc>
        <w:tc>
          <w:tcPr>
            <w:tcW w:w="2409" w:type="dxa"/>
            <w:vMerge/>
            <w:shd w:val="clear" w:color="auto" w:fill="auto"/>
          </w:tcPr>
          <w:p w14:paraId="6A56B12D" w14:textId="77777777" w:rsidR="00AA34EA" w:rsidRPr="00D279BD" w:rsidRDefault="00AA34EA" w:rsidP="00902311">
            <w:pPr>
              <w:rPr>
                <w:sz w:val="24"/>
              </w:rPr>
            </w:pPr>
          </w:p>
        </w:tc>
        <w:tc>
          <w:tcPr>
            <w:tcW w:w="2098" w:type="dxa"/>
            <w:tcBorders>
              <w:bottom w:val="single" w:sz="4" w:space="0" w:color="auto"/>
            </w:tcBorders>
            <w:shd w:val="clear" w:color="auto" w:fill="auto"/>
          </w:tcPr>
          <w:p w14:paraId="1AD7FA2B"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r w:rsidRPr="00D279BD">
              <w:rPr>
                <w:rFonts w:ascii="Arial" w:hAnsi="Arial" w:cs="Arial"/>
                <w:sz w:val="24"/>
                <w:szCs w:val="24"/>
              </w:rPr>
              <w:t>Aanbieder:</w:t>
            </w:r>
          </w:p>
        </w:tc>
        <w:tc>
          <w:tcPr>
            <w:tcW w:w="2129" w:type="dxa"/>
            <w:gridSpan w:val="2"/>
            <w:tcBorders>
              <w:bottom w:val="single" w:sz="4" w:space="0" w:color="auto"/>
            </w:tcBorders>
            <w:shd w:val="clear" w:color="auto" w:fill="auto"/>
          </w:tcPr>
          <w:p w14:paraId="6AA50FE5"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p>
        </w:tc>
      </w:tr>
      <w:tr w:rsidR="00AA34EA" w:rsidRPr="00D279BD" w14:paraId="7615741F" w14:textId="77777777" w:rsidTr="00B55F32">
        <w:trPr>
          <w:trHeight w:val="75"/>
        </w:trPr>
        <w:tc>
          <w:tcPr>
            <w:tcW w:w="3432" w:type="dxa"/>
            <w:vMerge w:val="restart"/>
            <w:shd w:val="clear" w:color="auto" w:fill="auto"/>
          </w:tcPr>
          <w:p w14:paraId="4979EE50" w14:textId="77777777" w:rsidR="00AA34EA" w:rsidRDefault="00AA34EA" w:rsidP="00902311">
            <w:pPr>
              <w:rPr>
                <w:sz w:val="24"/>
              </w:rPr>
            </w:pPr>
            <w:r w:rsidRPr="00D279BD">
              <w:rPr>
                <w:sz w:val="24"/>
              </w:rPr>
              <w:t>O Dagbesteding specialistisch</w:t>
            </w:r>
          </w:p>
          <w:p w14:paraId="65B84A34" w14:textId="77777777" w:rsidR="004F7396" w:rsidRDefault="004F7396" w:rsidP="00902311">
            <w:pPr>
              <w:rPr>
                <w:sz w:val="24"/>
              </w:rPr>
            </w:pPr>
            <w:r>
              <w:rPr>
                <w:sz w:val="24"/>
              </w:rPr>
              <w:t xml:space="preserve">    (07A04)</w:t>
            </w:r>
          </w:p>
          <w:p w14:paraId="6A03903E" w14:textId="77777777" w:rsidR="00E02D9A" w:rsidRPr="00D279BD" w:rsidRDefault="00E02D9A" w:rsidP="00902311">
            <w:pPr>
              <w:rPr>
                <w:sz w:val="24"/>
              </w:rPr>
            </w:pPr>
            <w:r>
              <w:rPr>
                <w:sz w:val="24"/>
              </w:rPr>
              <w:t>O vervoer  O vervoer rolstoel</w:t>
            </w:r>
          </w:p>
        </w:tc>
        <w:tc>
          <w:tcPr>
            <w:tcW w:w="2409" w:type="dxa"/>
            <w:vMerge w:val="restart"/>
            <w:shd w:val="clear" w:color="auto" w:fill="auto"/>
          </w:tcPr>
          <w:p w14:paraId="25C1952F" w14:textId="77777777" w:rsidR="00AA34EA" w:rsidRDefault="00AA34EA" w:rsidP="00902311">
            <w:pPr>
              <w:rPr>
                <w:sz w:val="24"/>
              </w:rPr>
            </w:pPr>
            <w:r w:rsidRPr="00D279BD">
              <w:rPr>
                <w:sz w:val="24"/>
              </w:rPr>
              <w:t>…. Dagdelen / week</w:t>
            </w:r>
          </w:p>
          <w:p w14:paraId="0E84ECD1" w14:textId="77777777" w:rsidR="00E02D9A" w:rsidRDefault="00E02D9A" w:rsidP="00902311">
            <w:pPr>
              <w:rPr>
                <w:sz w:val="24"/>
              </w:rPr>
            </w:pPr>
          </w:p>
          <w:p w14:paraId="1C7DBF02" w14:textId="77777777" w:rsidR="00E02D9A" w:rsidRPr="00D279BD" w:rsidRDefault="00E02D9A" w:rsidP="00682ED9">
            <w:pPr>
              <w:rPr>
                <w:sz w:val="24"/>
              </w:rPr>
            </w:pPr>
            <w:r>
              <w:rPr>
                <w:sz w:val="24"/>
              </w:rPr>
              <w:t xml:space="preserve">…. </w:t>
            </w:r>
            <w:r w:rsidR="00682ED9">
              <w:rPr>
                <w:sz w:val="24"/>
              </w:rPr>
              <w:t>Etmalen</w:t>
            </w:r>
            <w:r>
              <w:rPr>
                <w:sz w:val="24"/>
              </w:rPr>
              <w:t xml:space="preserve"> / week</w:t>
            </w:r>
          </w:p>
        </w:tc>
        <w:tc>
          <w:tcPr>
            <w:tcW w:w="2098" w:type="dxa"/>
            <w:tcBorders>
              <w:bottom w:val="single" w:sz="4" w:space="0" w:color="auto"/>
            </w:tcBorders>
            <w:shd w:val="clear" w:color="auto" w:fill="auto"/>
          </w:tcPr>
          <w:p w14:paraId="1F15623B"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r w:rsidRPr="00D279BD">
              <w:rPr>
                <w:rFonts w:ascii="Arial" w:hAnsi="Arial" w:cs="Arial"/>
                <w:sz w:val="24"/>
                <w:szCs w:val="24"/>
              </w:rPr>
              <w:t xml:space="preserve">Startdatum: </w:t>
            </w:r>
          </w:p>
        </w:tc>
        <w:tc>
          <w:tcPr>
            <w:tcW w:w="2129" w:type="dxa"/>
            <w:gridSpan w:val="2"/>
            <w:tcBorders>
              <w:bottom w:val="single" w:sz="4" w:space="0" w:color="auto"/>
            </w:tcBorders>
            <w:shd w:val="clear" w:color="auto" w:fill="auto"/>
          </w:tcPr>
          <w:p w14:paraId="1266353F"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p>
        </w:tc>
      </w:tr>
      <w:tr w:rsidR="00AA34EA" w:rsidRPr="00D279BD" w14:paraId="21CEE4E0" w14:textId="77777777" w:rsidTr="00B55F32">
        <w:trPr>
          <w:trHeight w:val="75"/>
        </w:trPr>
        <w:tc>
          <w:tcPr>
            <w:tcW w:w="3432" w:type="dxa"/>
            <w:vMerge/>
            <w:shd w:val="clear" w:color="auto" w:fill="auto"/>
          </w:tcPr>
          <w:p w14:paraId="3014B8FB" w14:textId="77777777" w:rsidR="00AA34EA" w:rsidRPr="00D279BD" w:rsidRDefault="00AA34EA" w:rsidP="00902311">
            <w:pPr>
              <w:rPr>
                <w:sz w:val="24"/>
              </w:rPr>
            </w:pPr>
          </w:p>
        </w:tc>
        <w:tc>
          <w:tcPr>
            <w:tcW w:w="2409" w:type="dxa"/>
            <w:vMerge/>
            <w:shd w:val="clear" w:color="auto" w:fill="auto"/>
          </w:tcPr>
          <w:p w14:paraId="2609486E" w14:textId="77777777" w:rsidR="00AA34EA" w:rsidRPr="00D279BD" w:rsidRDefault="00AA34EA" w:rsidP="00902311">
            <w:pPr>
              <w:rPr>
                <w:sz w:val="24"/>
              </w:rPr>
            </w:pPr>
          </w:p>
        </w:tc>
        <w:tc>
          <w:tcPr>
            <w:tcW w:w="2098" w:type="dxa"/>
            <w:tcBorders>
              <w:bottom w:val="single" w:sz="4" w:space="0" w:color="auto"/>
            </w:tcBorders>
            <w:shd w:val="clear" w:color="auto" w:fill="auto"/>
          </w:tcPr>
          <w:p w14:paraId="4D2C763B"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r w:rsidRPr="00D279BD">
              <w:rPr>
                <w:rFonts w:ascii="Arial" w:hAnsi="Arial" w:cs="Arial"/>
                <w:sz w:val="24"/>
                <w:szCs w:val="24"/>
              </w:rPr>
              <w:t>Einddatum:</w:t>
            </w:r>
          </w:p>
        </w:tc>
        <w:tc>
          <w:tcPr>
            <w:tcW w:w="2129" w:type="dxa"/>
            <w:gridSpan w:val="2"/>
            <w:tcBorders>
              <w:bottom w:val="single" w:sz="4" w:space="0" w:color="auto"/>
            </w:tcBorders>
            <w:shd w:val="clear" w:color="auto" w:fill="auto"/>
          </w:tcPr>
          <w:p w14:paraId="3DC0A035"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p>
        </w:tc>
      </w:tr>
      <w:tr w:rsidR="00AA34EA" w:rsidRPr="00D279BD" w14:paraId="07B988FE" w14:textId="77777777" w:rsidTr="00B55F32">
        <w:trPr>
          <w:trHeight w:val="75"/>
        </w:trPr>
        <w:tc>
          <w:tcPr>
            <w:tcW w:w="3432" w:type="dxa"/>
            <w:vMerge/>
            <w:shd w:val="clear" w:color="auto" w:fill="auto"/>
          </w:tcPr>
          <w:p w14:paraId="192F3421" w14:textId="77777777" w:rsidR="00AA34EA" w:rsidRPr="00D279BD" w:rsidRDefault="00AA34EA" w:rsidP="00902311">
            <w:pPr>
              <w:rPr>
                <w:sz w:val="24"/>
              </w:rPr>
            </w:pPr>
          </w:p>
        </w:tc>
        <w:tc>
          <w:tcPr>
            <w:tcW w:w="2409" w:type="dxa"/>
            <w:vMerge/>
            <w:shd w:val="clear" w:color="auto" w:fill="auto"/>
          </w:tcPr>
          <w:p w14:paraId="42EF85CB" w14:textId="77777777" w:rsidR="00AA34EA" w:rsidRPr="00D279BD" w:rsidRDefault="00AA34EA" w:rsidP="00902311">
            <w:pPr>
              <w:rPr>
                <w:sz w:val="24"/>
              </w:rPr>
            </w:pPr>
          </w:p>
        </w:tc>
        <w:tc>
          <w:tcPr>
            <w:tcW w:w="2098" w:type="dxa"/>
            <w:tcBorders>
              <w:bottom w:val="single" w:sz="4" w:space="0" w:color="auto"/>
            </w:tcBorders>
            <w:shd w:val="clear" w:color="auto" w:fill="auto"/>
          </w:tcPr>
          <w:p w14:paraId="79EC923C"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r w:rsidRPr="00D279BD">
              <w:rPr>
                <w:rFonts w:ascii="Arial" w:hAnsi="Arial" w:cs="Arial"/>
                <w:sz w:val="24"/>
                <w:szCs w:val="24"/>
              </w:rPr>
              <w:t>Aanbieder:</w:t>
            </w:r>
          </w:p>
        </w:tc>
        <w:tc>
          <w:tcPr>
            <w:tcW w:w="2129" w:type="dxa"/>
            <w:gridSpan w:val="2"/>
            <w:tcBorders>
              <w:bottom w:val="single" w:sz="4" w:space="0" w:color="auto"/>
            </w:tcBorders>
            <w:shd w:val="clear" w:color="auto" w:fill="auto"/>
          </w:tcPr>
          <w:p w14:paraId="03B311AB"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p>
        </w:tc>
      </w:tr>
      <w:tr w:rsidR="00AA34EA" w:rsidRPr="00D279BD" w14:paraId="3D4A48B0" w14:textId="77777777" w:rsidTr="00B55F32">
        <w:trPr>
          <w:trHeight w:val="75"/>
        </w:trPr>
        <w:tc>
          <w:tcPr>
            <w:tcW w:w="3432" w:type="dxa"/>
            <w:vMerge w:val="restart"/>
            <w:shd w:val="clear" w:color="auto" w:fill="auto"/>
          </w:tcPr>
          <w:p w14:paraId="73C930C4" w14:textId="77777777" w:rsidR="00AA34EA" w:rsidRDefault="00AA34EA" w:rsidP="00902311">
            <w:pPr>
              <w:rPr>
                <w:sz w:val="24"/>
              </w:rPr>
            </w:pPr>
            <w:r w:rsidRPr="00D279BD">
              <w:rPr>
                <w:sz w:val="24"/>
              </w:rPr>
              <w:t>O Kortdurend verblijf</w:t>
            </w:r>
          </w:p>
          <w:p w14:paraId="0860CDC3" w14:textId="77777777" w:rsidR="004F7396" w:rsidRPr="00D279BD" w:rsidRDefault="004F7396" w:rsidP="00902311">
            <w:pPr>
              <w:rPr>
                <w:sz w:val="24"/>
              </w:rPr>
            </w:pPr>
            <w:r>
              <w:rPr>
                <w:sz w:val="24"/>
              </w:rPr>
              <w:t xml:space="preserve">    (04A04)</w:t>
            </w:r>
          </w:p>
        </w:tc>
        <w:tc>
          <w:tcPr>
            <w:tcW w:w="2409" w:type="dxa"/>
            <w:vMerge w:val="restart"/>
            <w:shd w:val="clear" w:color="auto" w:fill="auto"/>
          </w:tcPr>
          <w:p w14:paraId="04C25D61" w14:textId="77777777" w:rsidR="00AA34EA" w:rsidRPr="00D279BD" w:rsidRDefault="00AA34EA" w:rsidP="00902311">
            <w:pPr>
              <w:rPr>
                <w:sz w:val="24"/>
              </w:rPr>
            </w:pPr>
            <w:r w:rsidRPr="00D279BD">
              <w:rPr>
                <w:sz w:val="24"/>
              </w:rPr>
              <w:t>…. Etmalen / week</w:t>
            </w:r>
          </w:p>
        </w:tc>
        <w:tc>
          <w:tcPr>
            <w:tcW w:w="2098" w:type="dxa"/>
            <w:tcBorders>
              <w:bottom w:val="single" w:sz="4" w:space="0" w:color="auto"/>
            </w:tcBorders>
            <w:shd w:val="clear" w:color="auto" w:fill="auto"/>
          </w:tcPr>
          <w:p w14:paraId="2F84F3CF"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r w:rsidRPr="00D279BD">
              <w:rPr>
                <w:rFonts w:ascii="Arial" w:hAnsi="Arial" w:cs="Arial"/>
                <w:sz w:val="24"/>
                <w:szCs w:val="24"/>
              </w:rPr>
              <w:t xml:space="preserve">Startdatum: </w:t>
            </w:r>
          </w:p>
        </w:tc>
        <w:tc>
          <w:tcPr>
            <w:tcW w:w="2129" w:type="dxa"/>
            <w:gridSpan w:val="2"/>
            <w:tcBorders>
              <w:bottom w:val="single" w:sz="4" w:space="0" w:color="auto"/>
            </w:tcBorders>
            <w:shd w:val="clear" w:color="auto" w:fill="auto"/>
          </w:tcPr>
          <w:p w14:paraId="1A8A0E10"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p>
        </w:tc>
      </w:tr>
      <w:tr w:rsidR="00AA34EA" w:rsidRPr="00D279BD" w14:paraId="637D8DAA" w14:textId="77777777" w:rsidTr="00B55F32">
        <w:trPr>
          <w:trHeight w:val="75"/>
        </w:trPr>
        <w:tc>
          <w:tcPr>
            <w:tcW w:w="3432" w:type="dxa"/>
            <w:vMerge/>
            <w:shd w:val="clear" w:color="auto" w:fill="auto"/>
          </w:tcPr>
          <w:p w14:paraId="65D36FB6" w14:textId="77777777" w:rsidR="00AA34EA" w:rsidRPr="00D279BD" w:rsidRDefault="00AA34EA" w:rsidP="00902311">
            <w:pPr>
              <w:rPr>
                <w:sz w:val="24"/>
              </w:rPr>
            </w:pPr>
          </w:p>
        </w:tc>
        <w:tc>
          <w:tcPr>
            <w:tcW w:w="2409" w:type="dxa"/>
            <w:vMerge/>
            <w:shd w:val="clear" w:color="auto" w:fill="auto"/>
          </w:tcPr>
          <w:p w14:paraId="7B7188E8" w14:textId="77777777" w:rsidR="00AA34EA" w:rsidRPr="00D279BD" w:rsidRDefault="00AA34EA" w:rsidP="00902311">
            <w:pPr>
              <w:rPr>
                <w:sz w:val="24"/>
              </w:rPr>
            </w:pPr>
          </w:p>
        </w:tc>
        <w:tc>
          <w:tcPr>
            <w:tcW w:w="2098" w:type="dxa"/>
            <w:tcBorders>
              <w:bottom w:val="single" w:sz="4" w:space="0" w:color="auto"/>
            </w:tcBorders>
            <w:shd w:val="clear" w:color="auto" w:fill="auto"/>
          </w:tcPr>
          <w:p w14:paraId="4D9E2CC8"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r w:rsidRPr="00D279BD">
              <w:rPr>
                <w:rFonts w:ascii="Arial" w:hAnsi="Arial" w:cs="Arial"/>
                <w:sz w:val="24"/>
                <w:szCs w:val="24"/>
              </w:rPr>
              <w:t>Einddatum:</w:t>
            </w:r>
          </w:p>
        </w:tc>
        <w:tc>
          <w:tcPr>
            <w:tcW w:w="2129" w:type="dxa"/>
            <w:gridSpan w:val="2"/>
            <w:tcBorders>
              <w:bottom w:val="single" w:sz="4" w:space="0" w:color="auto"/>
            </w:tcBorders>
            <w:shd w:val="clear" w:color="auto" w:fill="auto"/>
          </w:tcPr>
          <w:p w14:paraId="4828E247"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p>
        </w:tc>
      </w:tr>
      <w:tr w:rsidR="00AA34EA" w:rsidRPr="00D279BD" w14:paraId="48F78B6D" w14:textId="77777777" w:rsidTr="00B55F32">
        <w:trPr>
          <w:trHeight w:val="75"/>
        </w:trPr>
        <w:tc>
          <w:tcPr>
            <w:tcW w:w="3432" w:type="dxa"/>
            <w:vMerge/>
            <w:shd w:val="clear" w:color="auto" w:fill="auto"/>
          </w:tcPr>
          <w:p w14:paraId="62B0A4B9" w14:textId="77777777" w:rsidR="00AA34EA" w:rsidRPr="00D279BD" w:rsidRDefault="00AA34EA" w:rsidP="00902311">
            <w:pPr>
              <w:rPr>
                <w:sz w:val="24"/>
              </w:rPr>
            </w:pPr>
          </w:p>
        </w:tc>
        <w:tc>
          <w:tcPr>
            <w:tcW w:w="2409" w:type="dxa"/>
            <w:vMerge/>
            <w:shd w:val="clear" w:color="auto" w:fill="auto"/>
          </w:tcPr>
          <w:p w14:paraId="2DAC319D" w14:textId="77777777" w:rsidR="00AA34EA" w:rsidRPr="00D279BD" w:rsidRDefault="00AA34EA" w:rsidP="00902311">
            <w:pPr>
              <w:rPr>
                <w:sz w:val="24"/>
              </w:rPr>
            </w:pPr>
          </w:p>
        </w:tc>
        <w:tc>
          <w:tcPr>
            <w:tcW w:w="2098" w:type="dxa"/>
            <w:tcBorders>
              <w:bottom w:val="single" w:sz="4" w:space="0" w:color="auto"/>
            </w:tcBorders>
            <w:shd w:val="clear" w:color="auto" w:fill="auto"/>
          </w:tcPr>
          <w:p w14:paraId="41F816CC"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r w:rsidRPr="00D279BD">
              <w:rPr>
                <w:rFonts w:ascii="Arial" w:hAnsi="Arial" w:cs="Arial"/>
                <w:sz w:val="24"/>
                <w:szCs w:val="24"/>
              </w:rPr>
              <w:t>Aanbieder:</w:t>
            </w:r>
          </w:p>
        </w:tc>
        <w:tc>
          <w:tcPr>
            <w:tcW w:w="2129" w:type="dxa"/>
            <w:gridSpan w:val="2"/>
            <w:tcBorders>
              <w:bottom w:val="single" w:sz="4" w:space="0" w:color="auto"/>
            </w:tcBorders>
            <w:shd w:val="clear" w:color="auto" w:fill="auto"/>
          </w:tcPr>
          <w:p w14:paraId="658F63E1"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p>
        </w:tc>
      </w:tr>
      <w:tr w:rsidR="00454DDA" w:rsidRPr="00D279BD" w14:paraId="14F02493" w14:textId="77777777" w:rsidTr="00B55F32">
        <w:trPr>
          <w:trHeight w:val="185"/>
        </w:trPr>
        <w:tc>
          <w:tcPr>
            <w:tcW w:w="3432" w:type="dxa"/>
            <w:vMerge w:val="restart"/>
            <w:shd w:val="clear" w:color="auto" w:fill="auto"/>
          </w:tcPr>
          <w:p w14:paraId="5BACA286" w14:textId="77777777" w:rsidR="00454DDA" w:rsidRPr="00BB52C4" w:rsidRDefault="00454DDA" w:rsidP="00454DDA">
            <w:pPr>
              <w:rPr>
                <w:sz w:val="24"/>
              </w:rPr>
            </w:pPr>
            <w:r w:rsidRPr="00BB52C4">
              <w:rPr>
                <w:sz w:val="24"/>
              </w:rPr>
              <w:t>O Beschermd wonen</w:t>
            </w:r>
          </w:p>
          <w:p w14:paraId="08E3C4ED" w14:textId="77777777" w:rsidR="00454DDA" w:rsidRPr="00BB52C4" w:rsidRDefault="00454DDA" w:rsidP="00502D14">
            <w:pPr>
              <w:rPr>
                <w:b/>
                <w:sz w:val="24"/>
              </w:rPr>
            </w:pPr>
            <w:r w:rsidRPr="00BB52C4">
              <w:rPr>
                <w:sz w:val="24"/>
              </w:rPr>
              <w:t xml:space="preserve">    </w:t>
            </w:r>
          </w:p>
        </w:tc>
        <w:tc>
          <w:tcPr>
            <w:tcW w:w="2409" w:type="dxa"/>
            <w:shd w:val="clear" w:color="auto" w:fill="auto"/>
          </w:tcPr>
          <w:p w14:paraId="25066E33" w14:textId="77777777" w:rsidR="00454DDA" w:rsidRPr="00BB52C4" w:rsidRDefault="00650F1C" w:rsidP="00454DDA">
            <w:pPr>
              <w:rPr>
                <w:sz w:val="24"/>
              </w:rPr>
            </w:pPr>
            <w:r>
              <w:rPr>
                <w:sz w:val="24"/>
              </w:rPr>
              <w:t>O Middel</w:t>
            </w:r>
          </w:p>
        </w:tc>
        <w:tc>
          <w:tcPr>
            <w:tcW w:w="2098" w:type="dxa"/>
            <w:shd w:val="clear" w:color="auto" w:fill="auto"/>
          </w:tcPr>
          <w:p w14:paraId="02BE538D" w14:textId="77777777" w:rsidR="00454DDA" w:rsidRPr="00BB52C4" w:rsidRDefault="00454DDA" w:rsidP="00454DDA">
            <w:pPr>
              <w:pStyle w:val="Lijstalinea1"/>
              <w:suppressAutoHyphens w:val="0"/>
              <w:spacing w:after="0" w:line="240" w:lineRule="auto"/>
              <w:ind w:left="0"/>
              <w:contextualSpacing/>
              <w:rPr>
                <w:rFonts w:ascii="Arial" w:hAnsi="Arial" w:cs="Arial"/>
                <w:sz w:val="24"/>
                <w:szCs w:val="24"/>
              </w:rPr>
            </w:pPr>
            <w:r w:rsidRPr="00BB52C4">
              <w:rPr>
                <w:rFonts w:ascii="Arial" w:hAnsi="Arial" w:cs="Arial"/>
                <w:sz w:val="24"/>
                <w:szCs w:val="24"/>
              </w:rPr>
              <w:t xml:space="preserve">Startdatum: </w:t>
            </w:r>
          </w:p>
        </w:tc>
        <w:tc>
          <w:tcPr>
            <w:tcW w:w="2129" w:type="dxa"/>
            <w:gridSpan w:val="2"/>
            <w:shd w:val="clear" w:color="auto" w:fill="auto"/>
          </w:tcPr>
          <w:p w14:paraId="5A980477" w14:textId="77777777" w:rsidR="00454DDA" w:rsidRPr="00BB52C4" w:rsidRDefault="00454DDA" w:rsidP="00454DDA">
            <w:pPr>
              <w:rPr>
                <w:b/>
                <w:sz w:val="24"/>
              </w:rPr>
            </w:pPr>
          </w:p>
        </w:tc>
      </w:tr>
      <w:tr w:rsidR="00454DDA" w:rsidRPr="00D279BD" w14:paraId="1C892515" w14:textId="77777777" w:rsidTr="00B55F32">
        <w:trPr>
          <w:trHeight w:val="185"/>
        </w:trPr>
        <w:tc>
          <w:tcPr>
            <w:tcW w:w="3432" w:type="dxa"/>
            <w:vMerge/>
            <w:shd w:val="clear" w:color="auto" w:fill="auto"/>
          </w:tcPr>
          <w:p w14:paraId="5BB7CFA0" w14:textId="77777777" w:rsidR="00454DDA" w:rsidRPr="00BB52C4" w:rsidRDefault="00454DDA" w:rsidP="00454DDA">
            <w:pPr>
              <w:rPr>
                <w:sz w:val="24"/>
              </w:rPr>
            </w:pPr>
          </w:p>
        </w:tc>
        <w:tc>
          <w:tcPr>
            <w:tcW w:w="2409" w:type="dxa"/>
            <w:shd w:val="clear" w:color="auto" w:fill="auto"/>
          </w:tcPr>
          <w:p w14:paraId="35A51E1E" w14:textId="77777777" w:rsidR="00454DDA" w:rsidRPr="00BB52C4" w:rsidRDefault="00650F1C" w:rsidP="00BB52C4">
            <w:pPr>
              <w:rPr>
                <w:sz w:val="24"/>
              </w:rPr>
            </w:pPr>
            <w:r>
              <w:rPr>
                <w:sz w:val="24"/>
              </w:rPr>
              <w:t>O Zwaar</w:t>
            </w:r>
          </w:p>
        </w:tc>
        <w:tc>
          <w:tcPr>
            <w:tcW w:w="2098" w:type="dxa"/>
            <w:shd w:val="clear" w:color="auto" w:fill="auto"/>
          </w:tcPr>
          <w:p w14:paraId="1A813B71" w14:textId="77777777" w:rsidR="00454DDA" w:rsidRPr="00BB52C4" w:rsidRDefault="00454DDA" w:rsidP="00454DDA">
            <w:pPr>
              <w:pStyle w:val="Lijstalinea1"/>
              <w:suppressAutoHyphens w:val="0"/>
              <w:spacing w:after="0" w:line="240" w:lineRule="auto"/>
              <w:ind w:left="0"/>
              <w:contextualSpacing/>
              <w:rPr>
                <w:rFonts w:ascii="Arial" w:hAnsi="Arial" w:cs="Arial"/>
                <w:sz w:val="24"/>
                <w:szCs w:val="24"/>
              </w:rPr>
            </w:pPr>
            <w:r w:rsidRPr="00BB52C4">
              <w:rPr>
                <w:rFonts w:ascii="Arial" w:hAnsi="Arial" w:cs="Arial"/>
                <w:sz w:val="24"/>
                <w:szCs w:val="24"/>
              </w:rPr>
              <w:t>Einddatum:</w:t>
            </w:r>
          </w:p>
        </w:tc>
        <w:tc>
          <w:tcPr>
            <w:tcW w:w="2129" w:type="dxa"/>
            <w:gridSpan w:val="2"/>
            <w:shd w:val="clear" w:color="auto" w:fill="auto"/>
          </w:tcPr>
          <w:p w14:paraId="6AD23005" w14:textId="77777777" w:rsidR="00454DDA" w:rsidRPr="00BB52C4" w:rsidRDefault="00454DDA" w:rsidP="00454DDA">
            <w:pPr>
              <w:rPr>
                <w:b/>
                <w:sz w:val="24"/>
              </w:rPr>
            </w:pPr>
          </w:p>
        </w:tc>
      </w:tr>
      <w:tr w:rsidR="00454DDA" w:rsidRPr="00D279BD" w14:paraId="2C55C4D0" w14:textId="77777777" w:rsidTr="00B55F32">
        <w:trPr>
          <w:trHeight w:val="185"/>
        </w:trPr>
        <w:tc>
          <w:tcPr>
            <w:tcW w:w="3432" w:type="dxa"/>
            <w:vMerge/>
            <w:shd w:val="clear" w:color="auto" w:fill="auto"/>
          </w:tcPr>
          <w:p w14:paraId="54605472" w14:textId="77777777" w:rsidR="00454DDA" w:rsidRPr="00BB52C4" w:rsidRDefault="00454DDA" w:rsidP="00454DDA">
            <w:pPr>
              <w:rPr>
                <w:sz w:val="24"/>
              </w:rPr>
            </w:pPr>
          </w:p>
        </w:tc>
        <w:tc>
          <w:tcPr>
            <w:tcW w:w="2409" w:type="dxa"/>
            <w:shd w:val="clear" w:color="auto" w:fill="auto"/>
          </w:tcPr>
          <w:p w14:paraId="0E946DA3" w14:textId="77777777" w:rsidR="00454DDA" w:rsidRPr="00BB52C4" w:rsidRDefault="00650F1C" w:rsidP="00454DDA">
            <w:pPr>
              <w:rPr>
                <w:sz w:val="24"/>
              </w:rPr>
            </w:pPr>
            <w:r>
              <w:rPr>
                <w:sz w:val="24"/>
              </w:rPr>
              <w:t>O Intensief</w:t>
            </w:r>
          </w:p>
        </w:tc>
        <w:tc>
          <w:tcPr>
            <w:tcW w:w="2098" w:type="dxa"/>
            <w:shd w:val="clear" w:color="auto" w:fill="auto"/>
          </w:tcPr>
          <w:p w14:paraId="6F3EBFFB" w14:textId="77777777" w:rsidR="00454DDA" w:rsidRPr="00BB52C4" w:rsidRDefault="00454DDA" w:rsidP="00454DDA">
            <w:pPr>
              <w:pStyle w:val="Lijstalinea1"/>
              <w:suppressAutoHyphens w:val="0"/>
              <w:spacing w:after="0" w:line="240" w:lineRule="auto"/>
              <w:ind w:left="0"/>
              <w:contextualSpacing/>
              <w:rPr>
                <w:rFonts w:ascii="Arial" w:hAnsi="Arial" w:cs="Arial"/>
                <w:sz w:val="24"/>
                <w:szCs w:val="24"/>
              </w:rPr>
            </w:pPr>
            <w:r w:rsidRPr="00BB52C4">
              <w:rPr>
                <w:rFonts w:ascii="Arial" w:hAnsi="Arial" w:cs="Arial"/>
                <w:sz w:val="24"/>
                <w:szCs w:val="24"/>
              </w:rPr>
              <w:t>Aanbieder:</w:t>
            </w:r>
          </w:p>
        </w:tc>
        <w:tc>
          <w:tcPr>
            <w:tcW w:w="2129" w:type="dxa"/>
            <w:gridSpan w:val="2"/>
            <w:shd w:val="clear" w:color="auto" w:fill="auto"/>
          </w:tcPr>
          <w:p w14:paraId="5558021C" w14:textId="77777777" w:rsidR="00454DDA" w:rsidRPr="00BB52C4" w:rsidRDefault="00454DDA" w:rsidP="00454DDA">
            <w:pPr>
              <w:rPr>
                <w:b/>
                <w:sz w:val="24"/>
              </w:rPr>
            </w:pPr>
          </w:p>
        </w:tc>
      </w:tr>
      <w:tr w:rsidR="009D1BEC" w:rsidRPr="00D279BD" w14:paraId="46A51C58" w14:textId="77777777" w:rsidTr="00B55F32">
        <w:trPr>
          <w:trHeight w:val="185"/>
        </w:trPr>
        <w:tc>
          <w:tcPr>
            <w:tcW w:w="3432" w:type="dxa"/>
            <w:vMerge w:val="restart"/>
            <w:shd w:val="clear" w:color="auto" w:fill="auto"/>
          </w:tcPr>
          <w:p w14:paraId="716C34D4" w14:textId="77777777" w:rsidR="009D1BEC" w:rsidRPr="00BB52C4" w:rsidRDefault="009D1BEC" w:rsidP="009D1BEC">
            <w:pPr>
              <w:rPr>
                <w:sz w:val="24"/>
              </w:rPr>
            </w:pPr>
            <w:r w:rsidRPr="00BB52C4">
              <w:rPr>
                <w:sz w:val="24"/>
              </w:rPr>
              <w:t xml:space="preserve">O </w:t>
            </w:r>
            <w:r>
              <w:rPr>
                <w:sz w:val="24"/>
              </w:rPr>
              <w:t>Arrangement GGZ</w:t>
            </w:r>
          </w:p>
          <w:p w14:paraId="5F339DFA" w14:textId="77777777" w:rsidR="009D1BEC" w:rsidRPr="00BB52C4" w:rsidRDefault="009D1BEC" w:rsidP="00454DDA">
            <w:pPr>
              <w:rPr>
                <w:sz w:val="24"/>
              </w:rPr>
            </w:pPr>
          </w:p>
        </w:tc>
        <w:tc>
          <w:tcPr>
            <w:tcW w:w="2409" w:type="dxa"/>
            <w:shd w:val="clear" w:color="auto" w:fill="auto"/>
          </w:tcPr>
          <w:p w14:paraId="5A406E7D" w14:textId="77777777" w:rsidR="009D1BEC" w:rsidRDefault="009D1BEC" w:rsidP="00454DDA">
            <w:pPr>
              <w:rPr>
                <w:sz w:val="24"/>
              </w:rPr>
            </w:pPr>
            <w:r>
              <w:rPr>
                <w:sz w:val="24"/>
              </w:rPr>
              <w:t>O Licht</w:t>
            </w:r>
          </w:p>
        </w:tc>
        <w:tc>
          <w:tcPr>
            <w:tcW w:w="2098" w:type="dxa"/>
            <w:shd w:val="clear" w:color="auto" w:fill="auto"/>
          </w:tcPr>
          <w:p w14:paraId="74DB961C" w14:textId="77777777" w:rsidR="009D1BEC" w:rsidRPr="00BB52C4" w:rsidRDefault="009D1BEC" w:rsidP="00454DDA">
            <w:pPr>
              <w:pStyle w:val="Lijstalinea1"/>
              <w:suppressAutoHyphens w:val="0"/>
              <w:spacing w:after="0" w:line="240" w:lineRule="auto"/>
              <w:ind w:left="0"/>
              <w:contextualSpacing/>
              <w:rPr>
                <w:rFonts w:ascii="Arial" w:hAnsi="Arial" w:cs="Arial"/>
                <w:sz w:val="24"/>
                <w:szCs w:val="24"/>
              </w:rPr>
            </w:pPr>
            <w:r>
              <w:rPr>
                <w:rFonts w:ascii="Arial" w:hAnsi="Arial" w:cs="Arial"/>
                <w:sz w:val="24"/>
                <w:szCs w:val="24"/>
              </w:rPr>
              <w:t>Stardatum</w:t>
            </w:r>
          </w:p>
        </w:tc>
        <w:tc>
          <w:tcPr>
            <w:tcW w:w="2129" w:type="dxa"/>
            <w:gridSpan w:val="2"/>
            <w:shd w:val="clear" w:color="auto" w:fill="auto"/>
          </w:tcPr>
          <w:p w14:paraId="271AB52C" w14:textId="77777777" w:rsidR="009D1BEC" w:rsidRPr="00BB52C4" w:rsidRDefault="009D1BEC" w:rsidP="00454DDA">
            <w:pPr>
              <w:rPr>
                <w:b/>
                <w:sz w:val="24"/>
              </w:rPr>
            </w:pPr>
          </w:p>
        </w:tc>
      </w:tr>
      <w:tr w:rsidR="009D1BEC" w:rsidRPr="00D279BD" w14:paraId="5C328E69" w14:textId="77777777" w:rsidTr="00B55F32">
        <w:trPr>
          <w:trHeight w:val="185"/>
        </w:trPr>
        <w:tc>
          <w:tcPr>
            <w:tcW w:w="3432" w:type="dxa"/>
            <w:vMerge/>
            <w:shd w:val="clear" w:color="auto" w:fill="auto"/>
          </w:tcPr>
          <w:p w14:paraId="473D411F" w14:textId="77777777" w:rsidR="009D1BEC" w:rsidRPr="00BB52C4" w:rsidRDefault="009D1BEC" w:rsidP="00454DDA">
            <w:pPr>
              <w:rPr>
                <w:sz w:val="24"/>
              </w:rPr>
            </w:pPr>
          </w:p>
        </w:tc>
        <w:tc>
          <w:tcPr>
            <w:tcW w:w="2409" w:type="dxa"/>
            <w:shd w:val="clear" w:color="auto" w:fill="auto"/>
          </w:tcPr>
          <w:p w14:paraId="13F82459" w14:textId="77777777" w:rsidR="009D1BEC" w:rsidRDefault="009D1BEC" w:rsidP="00454DDA">
            <w:pPr>
              <w:rPr>
                <w:sz w:val="24"/>
              </w:rPr>
            </w:pPr>
            <w:r>
              <w:rPr>
                <w:sz w:val="24"/>
              </w:rPr>
              <w:t>O Zwaar</w:t>
            </w:r>
          </w:p>
        </w:tc>
        <w:tc>
          <w:tcPr>
            <w:tcW w:w="2098" w:type="dxa"/>
            <w:shd w:val="clear" w:color="auto" w:fill="auto"/>
          </w:tcPr>
          <w:p w14:paraId="319714E4" w14:textId="77777777" w:rsidR="009D1BEC" w:rsidRPr="00BB52C4" w:rsidRDefault="009D1BEC" w:rsidP="00454DDA">
            <w:pPr>
              <w:pStyle w:val="Lijstalinea1"/>
              <w:suppressAutoHyphens w:val="0"/>
              <w:spacing w:after="0" w:line="240" w:lineRule="auto"/>
              <w:ind w:left="0"/>
              <w:contextualSpacing/>
              <w:rPr>
                <w:rFonts w:ascii="Arial" w:hAnsi="Arial" w:cs="Arial"/>
                <w:sz w:val="24"/>
                <w:szCs w:val="24"/>
              </w:rPr>
            </w:pPr>
            <w:r>
              <w:rPr>
                <w:rFonts w:ascii="Arial" w:hAnsi="Arial" w:cs="Arial"/>
                <w:sz w:val="24"/>
                <w:szCs w:val="24"/>
              </w:rPr>
              <w:t>Einddatum</w:t>
            </w:r>
          </w:p>
        </w:tc>
        <w:tc>
          <w:tcPr>
            <w:tcW w:w="2129" w:type="dxa"/>
            <w:gridSpan w:val="2"/>
            <w:shd w:val="clear" w:color="auto" w:fill="auto"/>
          </w:tcPr>
          <w:p w14:paraId="0C094F44" w14:textId="77777777" w:rsidR="009D1BEC" w:rsidRPr="00BB52C4" w:rsidRDefault="009D1BEC" w:rsidP="00454DDA">
            <w:pPr>
              <w:rPr>
                <w:b/>
                <w:sz w:val="24"/>
              </w:rPr>
            </w:pPr>
          </w:p>
        </w:tc>
      </w:tr>
      <w:tr w:rsidR="009D1BEC" w:rsidRPr="00D279BD" w14:paraId="37BF1E8A" w14:textId="77777777" w:rsidTr="00B55F32">
        <w:trPr>
          <w:trHeight w:val="185"/>
        </w:trPr>
        <w:tc>
          <w:tcPr>
            <w:tcW w:w="3432" w:type="dxa"/>
            <w:vMerge/>
            <w:shd w:val="clear" w:color="auto" w:fill="auto"/>
          </w:tcPr>
          <w:p w14:paraId="1A8E4084" w14:textId="77777777" w:rsidR="009D1BEC" w:rsidRPr="00BB52C4" w:rsidRDefault="009D1BEC" w:rsidP="00454DDA">
            <w:pPr>
              <w:rPr>
                <w:sz w:val="24"/>
              </w:rPr>
            </w:pPr>
          </w:p>
        </w:tc>
        <w:tc>
          <w:tcPr>
            <w:tcW w:w="2409" w:type="dxa"/>
            <w:shd w:val="clear" w:color="auto" w:fill="auto"/>
          </w:tcPr>
          <w:p w14:paraId="5E4DD0C8" w14:textId="77777777" w:rsidR="009D1BEC" w:rsidRDefault="009D1BEC" w:rsidP="00454DDA">
            <w:pPr>
              <w:rPr>
                <w:sz w:val="24"/>
              </w:rPr>
            </w:pPr>
          </w:p>
        </w:tc>
        <w:tc>
          <w:tcPr>
            <w:tcW w:w="2098" w:type="dxa"/>
            <w:shd w:val="clear" w:color="auto" w:fill="auto"/>
          </w:tcPr>
          <w:p w14:paraId="6A4F77C6" w14:textId="77777777" w:rsidR="009D1BEC" w:rsidRPr="00BB52C4" w:rsidRDefault="009D1BEC" w:rsidP="00454DDA">
            <w:pPr>
              <w:pStyle w:val="Lijstalinea1"/>
              <w:suppressAutoHyphens w:val="0"/>
              <w:spacing w:after="0" w:line="240" w:lineRule="auto"/>
              <w:ind w:left="0"/>
              <w:contextualSpacing/>
              <w:rPr>
                <w:rFonts w:ascii="Arial" w:hAnsi="Arial" w:cs="Arial"/>
                <w:sz w:val="24"/>
                <w:szCs w:val="24"/>
              </w:rPr>
            </w:pPr>
            <w:r>
              <w:rPr>
                <w:rFonts w:ascii="Arial" w:hAnsi="Arial" w:cs="Arial"/>
                <w:sz w:val="24"/>
                <w:szCs w:val="24"/>
              </w:rPr>
              <w:t>Aanbieder</w:t>
            </w:r>
          </w:p>
        </w:tc>
        <w:tc>
          <w:tcPr>
            <w:tcW w:w="2129" w:type="dxa"/>
            <w:gridSpan w:val="2"/>
            <w:shd w:val="clear" w:color="auto" w:fill="auto"/>
          </w:tcPr>
          <w:p w14:paraId="05B2CF15" w14:textId="77777777" w:rsidR="009D1BEC" w:rsidRPr="00BB52C4" w:rsidRDefault="009D1BEC" w:rsidP="00454DDA">
            <w:pPr>
              <w:rPr>
                <w:b/>
                <w:sz w:val="24"/>
              </w:rPr>
            </w:pPr>
          </w:p>
        </w:tc>
      </w:tr>
      <w:tr w:rsidR="00454DDA" w:rsidRPr="00D279BD" w14:paraId="3ED8AFE0" w14:textId="77777777" w:rsidTr="00B55F32">
        <w:tc>
          <w:tcPr>
            <w:tcW w:w="3432" w:type="dxa"/>
            <w:shd w:val="clear" w:color="auto" w:fill="auto"/>
          </w:tcPr>
          <w:p w14:paraId="3A0359AB" w14:textId="77777777" w:rsidR="00454DDA" w:rsidRPr="00B55F32" w:rsidRDefault="00454DDA" w:rsidP="00454DDA">
            <w:pPr>
              <w:rPr>
                <w:bCs/>
                <w:sz w:val="24"/>
              </w:rPr>
            </w:pPr>
            <w:r w:rsidRPr="00B55F32">
              <w:rPr>
                <w:bCs/>
                <w:sz w:val="24"/>
              </w:rPr>
              <w:t>Uitbreiding indicatie?</w:t>
            </w:r>
          </w:p>
          <w:p w14:paraId="2D93BE2D" w14:textId="77777777" w:rsidR="00454DDA" w:rsidRPr="00D279BD" w:rsidRDefault="00454DDA" w:rsidP="00454DDA">
            <w:pPr>
              <w:rPr>
                <w:b/>
                <w:sz w:val="24"/>
              </w:rPr>
            </w:pPr>
          </w:p>
          <w:p w14:paraId="17F3A203" w14:textId="77777777" w:rsidR="00454DDA" w:rsidRPr="00D279BD" w:rsidRDefault="00454DDA" w:rsidP="00454DDA">
            <w:pPr>
              <w:rPr>
                <w:sz w:val="24"/>
              </w:rPr>
            </w:pPr>
            <w:r w:rsidRPr="00D279BD">
              <w:rPr>
                <w:sz w:val="24"/>
              </w:rPr>
              <w:t>O   Ja</w:t>
            </w:r>
          </w:p>
          <w:p w14:paraId="789B0283" w14:textId="77777777" w:rsidR="00454DDA" w:rsidRPr="00D279BD" w:rsidRDefault="00454DDA" w:rsidP="00454DDA">
            <w:pPr>
              <w:rPr>
                <w:sz w:val="24"/>
              </w:rPr>
            </w:pPr>
            <w:r w:rsidRPr="00D279BD">
              <w:rPr>
                <w:sz w:val="24"/>
              </w:rPr>
              <w:t>O   Nee</w:t>
            </w:r>
          </w:p>
          <w:p w14:paraId="6DBC48FC" w14:textId="77777777" w:rsidR="00454DDA" w:rsidRPr="00D279BD" w:rsidRDefault="00454DDA" w:rsidP="00454DDA">
            <w:pPr>
              <w:pStyle w:val="Lijstalinea1"/>
              <w:suppressAutoHyphens w:val="0"/>
              <w:spacing w:after="0" w:line="240" w:lineRule="auto"/>
              <w:ind w:left="360"/>
              <w:contextualSpacing/>
              <w:rPr>
                <w:rFonts w:ascii="Tahoma" w:hAnsi="Tahoma" w:cs="Tahoma"/>
                <w:sz w:val="24"/>
                <w:szCs w:val="24"/>
                <w:lang w:eastAsia="nl-NL"/>
              </w:rPr>
            </w:pPr>
          </w:p>
        </w:tc>
        <w:tc>
          <w:tcPr>
            <w:tcW w:w="6636" w:type="dxa"/>
            <w:gridSpan w:val="4"/>
            <w:shd w:val="clear" w:color="auto" w:fill="auto"/>
          </w:tcPr>
          <w:p w14:paraId="6B48CCE0" w14:textId="77777777" w:rsidR="00454DDA" w:rsidRPr="00B55F32" w:rsidRDefault="00454DDA" w:rsidP="00454DDA">
            <w:pPr>
              <w:rPr>
                <w:bCs/>
                <w:sz w:val="24"/>
              </w:rPr>
            </w:pPr>
            <w:r w:rsidRPr="00B55F32">
              <w:rPr>
                <w:bCs/>
                <w:sz w:val="24"/>
              </w:rPr>
              <w:t>Grondslag individuele voorziening</w:t>
            </w:r>
          </w:p>
          <w:p w14:paraId="62E8ABC7" w14:textId="77777777" w:rsidR="00454DDA" w:rsidRPr="00AA34EA" w:rsidRDefault="00454DDA" w:rsidP="00454DDA">
            <w:pPr>
              <w:pStyle w:val="Lijstalinea1"/>
              <w:suppressAutoHyphens w:val="0"/>
              <w:spacing w:after="0" w:line="240" w:lineRule="auto"/>
              <w:ind w:left="0"/>
              <w:contextualSpacing/>
              <w:rPr>
                <w:rFonts w:ascii="Tahoma" w:hAnsi="Tahoma" w:cs="Tahoma"/>
                <w:lang w:eastAsia="nl-NL"/>
              </w:rPr>
            </w:pPr>
            <w:r>
              <w:rPr>
                <w:rFonts w:ascii="Tahoma" w:hAnsi="Tahoma" w:cs="Tahoma"/>
                <w:lang w:eastAsia="nl-NL"/>
              </w:rPr>
              <w:t xml:space="preserve">O </w:t>
            </w:r>
            <w:r w:rsidRPr="00AA34EA">
              <w:rPr>
                <w:rFonts w:ascii="Tahoma" w:hAnsi="Tahoma" w:cs="Tahoma"/>
                <w:lang w:eastAsia="nl-NL"/>
              </w:rPr>
              <w:t>Somatische aandoening</w:t>
            </w:r>
            <w:r>
              <w:rPr>
                <w:rFonts w:ascii="Tahoma" w:hAnsi="Tahoma" w:cs="Tahoma"/>
                <w:lang w:eastAsia="nl-NL"/>
              </w:rPr>
              <w:t xml:space="preserve">                        O </w:t>
            </w:r>
            <w:r w:rsidRPr="00AA34EA">
              <w:rPr>
                <w:rFonts w:ascii="Tahoma" w:hAnsi="Tahoma" w:cs="Tahoma"/>
                <w:lang w:eastAsia="nl-NL"/>
              </w:rPr>
              <w:t>Lichamelijke aandoening</w:t>
            </w:r>
          </w:p>
          <w:p w14:paraId="1312DB9F" w14:textId="77777777" w:rsidR="00454DDA" w:rsidRPr="00AA34EA" w:rsidRDefault="00454DDA" w:rsidP="00454DDA">
            <w:pPr>
              <w:pStyle w:val="Lijstalinea1"/>
              <w:suppressAutoHyphens w:val="0"/>
              <w:spacing w:after="0" w:line="240" w:lineRule="auto"/>
              <w:ind w:left="0"/>
              <w:contextualSpacing/>
              <w:rPr>
                <w:rFonts w:ascii="Tahoma" w:hAnsi="Tahoma" w:cs="Tahoma"/>
                <w:lang w:eastAsia="nl-NL"/>
              </w:rPr>
            </w:pPr>
            <w:r>
              <w:rPr>
                <w:rFonts w:ascii="Tahoma" w:hAnsi="Tahoma" w:cs="Tahoma"/>
                <w:lang w:eastAsia="nl-NL"/>
              </w:rPr>
              <w:t xml:space="preserve">O </w:t>
            </w:r>
            <w:r w:rsidRPr="00AA34EA">
              <w:rPr>
                <w:rFonts w:ascii="Tahoma" w:hAnsi="Tahoma" w:cs="Tahoma"/>
                <w:lang w:eastAsia="nl-NL"/>
              </w:rPr>
              <w:t>Psychogeriatrisch aandoening</w:t>
            </w:r>
            <w:r>
              <w:rPr>
                <w:rFonts w:ascii="Tahoma" w:hAnsi="Tahoma" w:cs="Tahoma"/>
                <w:lang w:eastAsia="nl-NL"/>
              </w:rPr>
              <w:t xml:space="preserve">               O </w:t>
            </w:r>
            <w:r w:rsidRPr="00AA34EA">
              <w:rPr>
                <w:rFonts w:ascii="Tahoma" w:hAnsi="Tahoma" w:cs="Tahoma"/>
                <w:lang w:eastAsia="nl-NL"/>
              </w:rPr>
              <w:t>Zintuiglijke beperkingen</w:t>
            </w:r>
          </w:p>
          <w:p w14:paraId="55800C92" w14:textId="77777777" w:rsidR="00454DDA" w:rsidRPr="00AA34EA" w:rsidRDefault="00454DDA" w:rsidP="00454DDA">
            <w:pPr>
              <w:pStyle w:val="Lijstalinea1"/>
              <w:suppressAutoHyphens w:val="0"/>
              <w:spacing w:after="0" w:line="240" w:lineRule="auto"/>
              <w:ind w:left="0"/>
              <w:contextualSpacing/>
              <w:rPr>
                <w:rFonts w:ascii="Tahoma" w:hAnsi="Tahoma" w:cs="Tahoma"/>
                <w:lang w:eastAsia="nl-NL"/>
              </w:rPr>
            </w:pPr>
            <w:r>
              <w:rPr>
                <w:rFonts w:ascii="Tahoma" w:hAnsi="Tahoma" w:cs="Tahoma"/>
              </w:rPr>
              <w:t xml:space="preserve">O </w:t>
            </w:r>
            <w:r w:rsidRPr="00AA34EA">
              <w:rPr>
                <w:rFonts w:ascii="Tahoma" w:hAnsi="Tahoma" w:cs="Tahoma"/>
              </w:rPr>
              <w:t>Psychosociaal</w:t>
            </w:r>
            <w:r>
              <w:rPr>
                <w:rFonts w:ascii="Tahoma" w:hAnsi="Tahoma" w:cs="Tahoma"/>
              </w:rPr>
              <w:t xml:space="preserve">                                      O </w:t>
            </w:r>
            <w:r w:rsidRPr="00AA34EA">
              <w:rPr>
                <w:rFonts w:ascii="Tahoma" w:hAnsi="Tahoma" w:cs="Tahoma"/>
                <w:lang w:eastAsia="nl-NL"/>
              </w:rPr>
              <w:t>Verstandelijke beperking</w:t>
            </w:r>
          </w:p>
          <w:p w14:paraId="2C6F2484" w14:textId="77777777" w:rsidR="00454DDA" w:rsidRPr="00E02D9A" w:rsidRDefault="00454DDA" w:rsidP="00454DDA">
            <w:pPr>
              <w:pStyle w:val="Lijstalinea1"/>
              <w:suppressAutoHyphens w:val="0"/>
              <w:spacing w:after="0" w:line="240" w:lineRule="auto"/>
              <w:ind w:left="0"/>
              <w:contextualSpacing/>
              <w:rPr>
                <w:rFonts w:ascii="Tahoma" w:hAnsi="Tahoma" w:cs="Tahoma"/>
                <w:lang w:eastAsia="nl-NL"/>
              </w:rPr>
            </w:pPr>
            <w:r>
              <w:rPr>
                <w:rFonts w:ascii="Tahoma" w:hAnsi="Tahoma" w:cs="Tahoma"/>
                <w:lang w:eastAsia="nl-NL"/>
              </w:rPr>
              <w:t xml:space="preserve">O </w:t>
            </w:r>
            <w:r w:rsidRPr="00AA34EA">
              <w:rPr>
                <w:rFonts w:ascii="Tahoma" w:hAnsi="Tahoma" w:cs="Tahoma"/>
                <w:lang w:eastAsia="nl-NL"/>
              </w:rPr>
              <w:t>Psychiatrisch aandoening</w:t>
            </w:r>
          </w:p>
        </w:tc>
      </w:tr>
      <w:tr w:rsidR="00454DDA" w:rsidRPr="00D279BD" w14:paraId="74E8B054" w14:textId="77777777" w:rsidTr="00E02D9A">
        <w:tc>
          <w:tcPr>
            <w:tcW w:w="10068" w:type="dxa"/>
            <w:gridSpan w:val="5"/>
            <w:shd w:val="clear" w:color="auto" w:fill="auto"/>
          </w:tcPr>
          <w:p w14:paraId="19DFE8A3" w14:textId="77777777" w:rsidR="00454DDA" w:rsidRPr="00B55F32" w:rsidRDefault="00454DDA" w:rsidP="00454DDA">
            <w:pPr>
              <w:rPr>
                <w:bCs/>
                <w:sz w:val="24"/>
              </w:rPr>
            </w:pPr>
            <w:r w:rsidRPr="00B55F32">
              <w:rPr>
                <w:bCs/>
                <w:sz w:val="24"/>
              </w:rPr>
              <w:t>Overige relevante informatie:</w:t>
            </w:r>
          </w:p>
          <w:p w14:paraId="3DEC7AE6" w14:textId="77777777" w:rsidR="00454DDA" w:rsidRDefault="00454DDA" w:rsidP="00454DDA">
            <w:pPr>
              <w:rPr>
                <w:b/>
                <w:sz w:val="24"/>
              </w:rPr>
            </w:pPr>
          </w:p>
          <w:p w14:paraId="3433A08C" w14:textId="77777777" w:rsidR="00454DDA" w:rsidRDefault="00454DDA" w:rsidP="00454DDA">
            <w:pPr>
              <w:rPr>
                <w:b/>
                <w:sz w:val="24"/>
              </w:rPr>
            </w:pPr>
          </w:p>
          <w:p w14:paraId="3BA2F047" w14:textId="77777777" w:rsidR="00454DDA" w:rsidRPr="00D279BD" w:rsidRDefault="00454DDA" w:rsidP="00454DDA">
            <w:pPr>
              <w:rPr>
                <w:b/>
                <w:sz w:val="24"/>
              </w:rPr>
            </w:pPr>
          </w:p>
        </w:tc>
      </w:tr>
      <w:tr w:rsidR="00454DDA" w:rsidRPr="00D279BD" w14:paraId="209C40BE" w14:textId="77777777" w:rsidTr="00B55F32">
        <w:tc>
          <w:tcPr>
            <w:tcW w:w="3432" w:type="dxa"/>
            <w:shd w:val="clear" w:color="auto" w:fill="auto"/>
          </w:tcPr>
          <w:p w14:paraId="1DC16CDF" w14:textId="77777777" w:rsidR="00454DDA" w:rsidRPr="00B55F32" w:rsidRDefault="00454DDA" w:rsidP="00454DDA">
            <w:pPr>
              <w:rPr>
                <w:bCs/>
                <w:sz w:val="24"/>
              </w:rPr>
            </w:pPr>
            <w:r w:rsidRPr="00B55F32">
              <w:rPr>
                <w:bCs/>
                <w:sz w:val="24"/>
              </w:rPr>
              <w:t xml:space="preserve">Handtekening inwoner of </w:t>
            </w:r>
          </w:p>
          <w:p w14:paraId="207A5F49" w14:textId="77777777" w:rsidR="00454DDA" w:rsidRPr="00B55F32" w:rsidRDefault="00454DDA" w:rsidP="00454DDA">
            <w:pPr>
              <w:rPr>
                <w:bCs/>
                <w:sz w:val="24"/>
              </w:rPr>
            </w:pPr>
            <w:r w:rsidRPr="00B55F32">
              <w:rPr>
                <w:bCs/>
                <w:sz w:val="24"/>
              </w:rPr>
              <w:t>ouder/voogd/tekenbevoegde</w:t>
            </w:r>
            <w:r w:rsidRPr="00B55F32">
              <w:rPr>
                <w:bCs/>
                <w:sz w:val="24"/>
                <w:vertAlign w:val="superscript"/>
              </w:rPr>
              <w:t xml:space="preserve">* </w:t>
            </w:r>
          </w:p>
          <w:p w14:paraId="11A636CF" w14:textId="77777777" w:rsidR="00454DDA" w:rsidRPr="00B55F32" w:rsidRDefault="00454DDA" w:rsidP="00454DDA">
            <w:pPr>
              <w:rPr>
                <w:bCs/>
                <w:sz w:val="24"/>
              </w:rPr>
            </w:pPr>
          </w:p>
        </w:tc>
        <w:tc>
          <w:tcPr>
            <w:tcW w:w="2409" w:type="dxa"/>
            <w:shd w:val="clear" w:color="auto" w:fill="auto"/>
          </w:tcPr>
          <w:p w14:paraId="30915B06" w14:textId="77777777" w:rsidR="00454DDA" w:rsidRPr="00B55F32" w:rsidRDefault="00454DDA" w:rsidP="00454DDA">
            <w:pPr>
              <w:rPr>
                <w:bCs/>
                <w:sz w:val="24"/>
              </w:rPr>
            </w:pPr>
          </w:p>
        </w:tc>
        <w:tc>
          <w:tcPr>
            <w:tcW w:w="2268" w:type="dxa"/>
            <w:gridSpan w:val="2"/>
            <w:shd w:val="clear" w:color="auto" w:fill="auto"/>
          </w:tcPr>
          <w:p w14:paraId="535DB505" w14:textId="77777777" w:rsidR="00454DDA" w:rsidRPr="00B55F32" w:rsidRDefault="00454DDA" w:rsidP="00454DDA">
            <w:pPr>
              <w:rPr>
                <w:bCs/>
                <w:sz w:val="24"/>
              </w:rPr>
            </w:pPr>
            <w:r w:rsidRPr="00B55F32">
              <w:rPr>
                <w:bCs/>
                <w:sz w:val="24"/>
              </w:rPr>
              <w:t>Naam inwoner of Naam ouder/voogd/ tekenbevoegde</w:t>
            </w:r>
            <w:r w:rsidRPr="00B55F32">
              <w:rPr>
                <w:bCs/>
                <w:sz w:val="24"/>
                <w:vertAlign w:val="superscript"/>
              </w:rPr>
              <w:t>*</w:t>
            </w:r>
          </w:p>
        </w:tc>
        <w:tc>
          <w:tcPr>
            <w:tcW w:w="1959" w:type="dxa"/>
            <w:shd w:val="clear" w:color="auto" w:fill="auto"/>
          </w:tcPr>
          <w:p w14:paraId="4CF6515D" w14:textId="77777777" w:rsidR="00454DDA" w:rsidRPr="00D279BD" w:rsidRDefault="00454DDA" w:rsidP="00454DDA">
            <w:pPr>
              <w:rPr>
                <w:b/>
                <w:sz w:val="24"/>
              </w:rPr>
            </w:pPr>
          </w:p>
        </w:tc>
      </w:tr>
      <w:tr w:rsidR="00454DDA" w:rsidRPr="00D279BD" w14:paraId="7DA40696" w14:textId="77777777" w:rsidTr="00B55F32">
        <w:tc>
          <w:tcPr>
            <w:tcW w:w="3432" w:type="dxa"/>
            <w:shd w:val="clear" w:color="auto" w:fill="auto"/>
          </w:tcPr>
          <w:p w14:paraId="256C7857" w14:textId="77777777" w:rsidR="00454DDA" w:rsidRPr="00B55F32" w:rsidRDefault="00454DDA" w:rsidP="00454DDA">
            <w:pPr>
              <w:rPr>
                <w:bCs/>
                <w:sz w:val="24"/>
              </w:rPr>
            </w:pPr>
            <w:r w:rsidRPr="00B55F32">
              <w:rPr>
                <w:bCs/>
                <w:sz w:val="24"/>
              </w:rPr>
              <w:t xml:space="preserve">Handtekening </w:t>
            </w:r>
          </w:p>
          <w:p w14:paraId="4D5167BD" w14:textId="77777777" w:rsidR="00454DDA" w:rsidRPr="00B55F32" w:rsidRDefault="00454DDA" w:rsidP="00454DDA">
            <w:pPr>
              <w:rPr>
                <w:bCs/>
                <w:sz w:val="24"/>
              </w:rPr>
            </w:pPr>
            <w:proofErr w:type="spellStart"/>
            <w:r w:rsidRPr="00B55F32">
              <w:rPr>
                <w:bCs/>
                <w:sz w:val="24"/>
              </w:rPr>
              <w:t>Intaker</w:t>
            </w:r>
            <w:proofErr w:type="spellEnd"/>
          </w:p>
          <w:p w14:paraId="47059819" w14:textId="77777777" w:rsidR="00454DDA" w:rsidRPr="00B55F32" w:rsidRDefault="00454DDA" w:rsidP="00454DDA">
            <w:pPr>
              <w:rPr>
                <w:bCs/>
                <w:sz w:val="24"/>
              </w:rPr>
            </w:pPr>
          </w:p>
        </w:tc>
        <w:tc>
          <w:tcPr>
            <w:tcW w:w="2409" w:type="dxa"/>
            <w:shd w:val="clear" w:color="auto" w:fill="auto"/>
          </w:tcPr>
          <w:p w14:paraId="3CA8DA23" w14:textId="77777777" w:rsidR="00454DDA" w:rsidRPr="00B55F32" w:rsidRDefault="00454DDA" w:rsidP="00454DDA">
            <w:pPr>
              <w:rPr>
                <w:bCs/>
                <w:sz w:val="24"/>
              </w:rPr>
            </w:pPr>
          </w:p>
          <w:p w14:paraId="34C54F80" w14:textId="77777777" w:rsidR="00454DDA" w:rsidRPr="00B55F32" w:rsidRDefault="00454DDA" w:rsidP="00454DDA">
            <w:pPr>
              <w:rPr>
                <w:bCs/>
                <w:sz w:val="24"/>
              </w:rPr>
            </w:pPr>
          </w:p>
          <w:p w14:paraId="1087B2BA" w14:textId="77777777" w:rsidR="00454DDA" w:rsidRPr="00B55F32" w:rsidRDefault="00454DDA" w:rsidP="00454DDA">
            <w:pPr>
              <w:rPr>
                <w:bCs/>
                <w:sz w:val="24"/>
              </w:rPr>
            </w:pPr>
          </w:p>
          <w:p w14:paraId="40E03926" w14:textId="77777777" w:rsidR="00454DDA" w:rsidRPr="00B55F32" w:rsidRDefault="00454DDA" w:rsidP="00454DDA">
            <w:pPr>
              <w:rPr>
                <w:bCs/>
                <w:sz w:val="24"/>
              </w:rPr>
            </w:pPr>
          </w:p>
        </w:tc>
        <w:tc>
          <w:tcPr>
            <w:tcW w:w="2268" w:type="dxa"/>
            <w:gridSpan w:val="2"/>
            <w:shd w:val="clear" w:color="auto" w:fill="auto"/>
          </w:tcPr>
          <w:p w14:paraId="74FD4DC1" w14:textId="77777777" w:rsidR="00454DDA" w:rsidRPr="00B55F32" w:rsidRDefault="00454DDA" w:rsidP="00454DDA">
            <w:pPr>
              <w:rPr>
                <w:bCs/>
                <w:sz w:val="24"/>
              </w:rPr>
            </w:pPr>
            <w:r w:rsidRPr="00B55F32">
              <w:rPr>
                <w:bCs/>
                <w:sz w:val="24"/>
              </w:rPr>
              <w:t>Naam</w:t>
            </w:r>
          </w:p>
          <w:p w14:paraId="349CD4FB" w14:textId="77777777" w:rsidR="00454DDA" w:rsidRPr="00B55F32" w:rsidRDefault="00454DDA" w:rsidP="00454DDA">
            <w:pPr>
              <w:rPr>
                <w:bCs/>
                <w:sz w:val="24"/>
              </w:rPr>
            </w:pPr>
            <w:proofErr w:type="spellStart"/>
            <w:r w:rsidRPr="00B55F32">
              <w:rPr>
                <w:bCs/>
                <w:sz w:val="24"/>
              </w:rPr>
              <w:t>Intaker</w:t>
            </w:r>
            <w:proofErr w:type="spellEnd"/>
          </w:p>
          <w:p w14:paraId="7FA3825D" w14:textId="77777777" w:rsidR="00454DDA" w:rsidRPr="00B55F32" w:rsidRDefault="00454DDA" w:rsidP="00454DDA">
            <w:pPr>
              <w:rPr>
                <w:bCs/>
                <w:sz w:val="24"/>
              </w:rPr>
            </w:pPr>
          </w:p>
          <w:p w14:paraId="3ECD1A2E" w14:textId="77777777" w:rsidR="00454DDA" w:rsidRPr="00B55F32" w:rsidRDefault="00454DDA" w:rsidP="00454DDA">
            <w:pPr>
              <w:rPr>
                <w:bCs/>
                <w:sz w:val="24"/>
              </w:rPr>
            </w:pPr>
          </w:p>
        </w:tc>
        <w:tc>
          <w:tcPr>
            <w:tcW w:w="1959" w:type="dxa"/>
            <w:shd w:val="clear" w:color="auto" w:fill="auto"/>
          </w:tcPr>
          <w:p w14:paraId="5D721BDE" w14:textId="77777777" w:rsidR="00454DDA" w:rsidRPr="00D279BD" w:rsidRDefault="00454DDA" w:rsidP="00454DDA">
            <w:pPr>
              <w:rPr>
                <w:b/>
                <w:sz w:val="24"/>
              </w:rPr>
            </w:pPr>
          </w:p>
        </w:tc>
      </w:tr>
    </w:tbl>
    <w:p w14:paraId="189D9AC3" w14:textId="77777777" w:rsidR="00E02D9A" w:rsidRDefault="00E02D9A" w:rsidP="00E02D9A">
      <w:pPr>
        <w:rPr>
          <w:rFonts w:ascii="Tahoma" w:hAnsi="Tahoma" w:cs="Tahoma"/>
          <w:szCs w:val="20"/>
        </w:rPr>
      </w:pPr>
    </w:p>
    <w:p w14:paraId="7146DE76" w14:textId="77777777" w:rsidR="00FD49A5" w:rsidRDefault="00AA34EA" w:rsidP="007A0632">
      <w:pPr>
        <w:outlineLvl w:val="0"/>
      </w:pPr>
      <w:r>
        <w:rPr>
          <w:b/>
          <w:sz w:val="22"/>
          <w:szCs w:val="22"/>
        </w:rPr>
        <w:br w:type="page"/>
      </w:r>
      <w:r w:rsidR="00FD49A5" w:rsidRPr="00FD49A5">
        <w:rPr>
          <w:b/>
          <w:sz w:val="22"/>
          <w:szCs w:val="22"/>
        </w:rPr>
        <w:t>Toelichting format</w:t>
      </w:r>
      <w:r w:rsidR="00E02D9A">
        <w:rPr>
          <w:b/>
          <w:sz w:val="22"/>
          <w:szCs w:val="22"/>
        </w:rPr>
        <w:t xml:space="preserve"> gegevensuitwisseling</w:t>
      </w:r>
    </w:p>
    <w:p w14:paraId="46D15AD7" w14:textId="77777777" w:rsidR="00FD49A5" w:rsidRDefault="00FD49A5" w:rsidP="00FD49A5"/>
    <w:p w14:paraId="6896BB40" w14:textId="77777777" w:rsidR="00FD49A5" w:rsidRDefault="00FD49A5" w:rsidP="007A0632">
      <w:pPr>
        <w:outlineLvl w:val="0"/>
        <w:rPr>
          <w:b/>
        </w:rPr>
      </w:pPr>
      <w:r>
        <w:rPr>
          <w:b/>
        </w:rPr>
        <w:t>Waarom gebruiken we het format gegevens uitwisseling?</w:t>
      </w:r>
    </w:p>
    <w:p w14:paraId="799A7B96" w14:textId="77777777" w:rsidR="00EC2F82" w:rsidRDefault="00FD49A5" w:rsidP="00FD49A5">
      <w:r>
        <w:t>Om een beschikking af te geven door de gemeente, is een aantal essentiële gegevens nodig. Om het efficiënt te kunnen verwerken, is het beter om deze gegevens eenduidig aan te leveren, zodat er niet gezocht hoeft te worden naar de juiste gegevens in een Plan van Aanpak</w:t>
      </w:r>
      <w:r w:rsidR="00EC2F82">
        <w:t xml:space="preserve"> (verder </w:t>
      </w:r>
      <w:proofErr w:type="spellStart"/>
      <w:r w:rsidR="00EC2F82">
        <w:t>PvA</w:t>
      </w:r>
      <w:proofErr w:type="spellEnd"/>
      <w:r w:rsidR="00221C1E">
        <w:t>)</w:t>
      </w:r>
    </w:p>
    <w:p w14:paraId="36841491" w14:textId="77777777" w:rsidR="00E02D9A" w:rsidRDefault="00E02D9A" w:rsidP="00FD49A5"/>
    <w:p w14:paraId="0415C7E2" w14:textId="77777777" w:rsidR="00EC2F82" w:rsidRDefault="00EC2F82" w:rsidP="007A0632">
      <w:pPr>
        <w:outlineLvl w:val="0"/>
      </w:pPr>
      <w:r>
        <w:rPr>
          <w:b/>
        </w:rPr>
        <w:t>Toelichting format per onderdeel</w:t>
      </w:r>
    </w:p>
    <w:p w14:paraId="52A1EE56" w14:textId="77777777" w:rsidR="00EC2F82" w:rsidRDefault="00EC2F82" w:rsidP="00FD49A5">
      <w:r>
        <w:t xml:space="preserve">Het format start met de gegevens van de inwoner van Ede waar de </w:t>
      </w:r>
      <w:proofErr w:type="spellStart"/>
      <w:r>
        <w:t>intaker</w:t>
      </w:r>
      <w:proofErr w:type="spellEnd"/>
      <w:r>
        <w:t xml:space="preserve"> van de zorgaanbieder het gesprek mee heeft gevoerd.</w:t>
      </w:r>
    </w:p>
    <w:p w14:paraId="29412CCA" w14:textId="77777777" w:rsidR="00EC2F82" w:rsidRDefault="00EC2F82" w:rsidP="00FD49A5"/>
    <w:p w14:paraId="4460092A" w14:textId="77777777" w:rsidR="00EC2F82" w:rsidRDefault="00EC2F82" w:rsidP="007A0632">
      <w:pPr>
        <w:outlineLvl w:val="0"/>
      </w:pPr>
      <w:r>
        <w:t xml:space="preserve">Daarna volgen gegevens van de </w:t>
      </w:r>
      <w:proofErr w:type="spellStart"/>
      <w:r>
        <w:t>intaker</w:t>
      </w:r>
      <w:proofErr w:type="spellEnd"/>
      <w:r>
        <w:t xml:space="preserve"> en de datum van het gesprek.</w:t>
      </w:r>
    </w:p>
    <w:p w14:paraId="334C6A8C" w14:textId="77777777" w:rsidR="00EC2F82" w:rsidRDefault="00EC2F82" w:rsidP="00FD49A5"/>
    <w:p w14:paraId="15A051FB" w14:textId="77777777" w:rsidR="004808FB" w:rsidRDefault="00EC2F82" w:rsidP="00FD49A5">
      <w:r>
        <w:t xml:space="preserve">In het derde blok wordt aangegeven wat volgens de </w:t>
      </w:r>
      <w:proofErr w:type="spellStart"/>
      <w:r>
        <w:t>intaker</w:t>
      </w:r>
      <w:proofErr w:type="spellEnd"/>
      <w:r>
        <w:t xml:space="preserve"> aan formele zorg nodig is. Het start met de soort </w:t>
      </w:r>
      <w:r w:rsidR="004808FB">
        <w:t>product(en) te benoemen (</w:t>
      </w:r>
      <w:r>
        <w:t xml:space="preserve"> type), waarbij daarna de hoeveelheid wordt aangegeven</w:t>
      </w:r>
      <w:r w:rsidR="005E51F7">
        <w:t>.</w:t>
      </w:r>
    </w:p>
    <w:p w14:paraId="4275CAD9" w14:textId="77777777" w:rsidR="00402768" w:rsidRDefault="00EC2F82" w:rsidP="00FD49A5">
      <w:pPr>
        <w:rPr>
          <w:szCs w:val="20"/>
        </w:rPr>
      </w:pPr>
      <w:r>
        <w:t xml:space="preserve">Belangrijk is om als startdatum de dag na de laatste dag van de vorige indicatie te nemen. Voor de einddatum verwijzen we naar de regels die zijn opgesteld voor de duur van de indicaties. Hierbij geldt dat het natuurlijk ook mogelijk is om minder dan de maximale duur aan te geven; dat kan in het kader van revalidatie, activering o.i.d. de meest aangewezen termijn zijn. </w:t>
      </w:r>
      <w:r w:rsidRPr="00EC2F82">
        <w:rPr>
          <w:szCs w:val="20"/>
        </w:rPr>
        <w:t>Houdt er rekening mee dat de geleverde zorg binnen start en einde moet vallen</w:t>
      </w:r>
    </w:p>
    <w:p w14:paraId="3BF3B74E" w14:textId="77777777" w:rsidR="00E02D9A" w:rsidRDefault="00E02D9A" w:rsidP="00FD49A5">
      <w:pPr>
        <w:rPr>
          <w:szCs w:val="20"/>
        </w:rPr>
      </w:pPr>
    </w:p>
    <w:p w14:paraId="0FCC0853" w14:textId="77777777" w:rsidR="00402768" w:rsidRDefault="00402768" w:rsidP="00FD49A5">
      <w:pPr>
        <w:rPr>
          <w:szCs w:val="20"/>
        </w:rPr>
      </w:pPr>
      <w:r>
        <w:rPr>
          <w:szCs w:val="20"/>
        </w:rPr>
        <w:t>U wordt ook gevraagd aan te geven of er meer wordt gevr</w:t>
      </w:r>
      <w:r w:rsidR="004808FB">
        <w:rPr>
          <w:szCs w:val="20"/>
        </w:rPr>
        <w:t xml:space="preserve">aagd dan hiervoor </w:t>
      </w:r>
      <w:r>
        <w:rPr>
          <w:szCs w:val="20"/>
        </w:rPr>
        <w:t xml:space="preserve">was geïndiceerd. Hierbij wordt dan zowel bedoeld dat er meer wordt gevraagd van een bestaande voorziening (bijvoorbeeld 6 dagdelen </w:t>
      </w:r>
      <w:r w:rsidR="00E02D9A">
        <w:rPr>
          <w:szCs w:val="20"/>
        </w:rPr>
        <w:t>dagbesteding</w:t>
      </w:r>
      <w:r>
        <w:rPr>
          <w:szCs w:val="20"/>
        </w:rPr>
        <w:t xml:space="preserve"> in plaats van 4, maar ook als er naast de bestaande individuele begeleiding nu ook een aantal dagdelen dag</w:t>
      </w:r>
      <w:r w:rsidR="00E02D9A">
        <w:rPr>
          <w:szCs w:val="20"/>
        </w:rPr>
        <w:t xml:space="preserve">besteding </w:t>
      </w:r>
      <w:r>
        <w:rPr>
          <w:szCs w:val="20"/>
        </w:rPr>
        <w:t xml:space="preserve">nodig is). </w:t>
      </w:r>
    </w:p>
    <w:p w14:paraId="21681B97" w14:textId="77777777" w:rsidR="001E0856" w:rsidRDefault="001E0856" w:rsidP="001E0856">
      <w:pPr>
        <w:rPr>
          <w:szCs w:val="20"/>
        </w:rPr>
      </w:pPr>
    </w:p>
    <w:p w14:paraId="31F7359D" w14:textId="24B7CEE6" w:rsidR="00502D14" w:rsidRDefault="00502D14" w:rsidP="00502D14">
      <w:pPr>
        <w:rPr>
          <w:b/>
          <w:szCs w:val="20"/>
        </w:rPr>
      </w:pPr>
      <w:r>
        <w:rPr>
          <w:b/>
          <w:szCs w:val="20"/>
        </w:rPr>
        <w:t xml:space="preserve">Verzenden van </w:t>
      </w:r>
      <w:r w:rsidR="00CC7934">
        <w:rPr>
          <w:b/>
          <w:szCs w:val="20"/>
        </w:rPr>
        <w:t>dit</w:t>
      </w:r>
      <w:r>
        <w:rPr>
          <w:b/>
          <w:szCs w:val="20"/>
        </w:rPr>
        <w:t xml:space="preserve"> Format</w:t>
      </w:r>
    </w:p>
    <w:p w14:paraId="73D0A5FE" w14:textId="77777777" w:rsidR="00502D14" w:rsidRDefault="00502D14" w:rsidP="00502D14">
      <w:r>
        <w:t>Dit kan:</w:t>
      </w:r>
    </w:p>
    <w:p w14:paraId="267CF8F0" w14:textId="77777777" w:rsidR="009D1BEC" w:rsidRDefault="00502D14" w:rsidP="00502D14">
      <w:r>
        <w:t xml:space="preserve">-  Middels het contactformulier </w:t>
      </w:r>
      <w:r w:rsidR="009D1BEC">
        <w:t>op de site van de gemeente Ede</w:t>
      </w:r>
    </w:p>
    <w:p w14:paraId="2366C5D0" w14:textId="77777777" w:rsidR="00502D14" w:rsidRDefault="003E428F" w:rsidP="00502D14">
      <w:hyperlink r:id="rId7" w:history="1">
        <w:r w:rsidR="009D1BEC" w:rsidRPr="009727C4">
          <w:rPr>
            <w:rStyle w:val="Hyperlink"/>
          </w:rPr>
          <w:t>https://www.e-inwoner.nl/prod/fr/ede/EDE_Integraal_contactformulier/new</w:t>
        </w:r>
      </w:hyperlink>
    </w:p>
    <w:p w14:paraId="38BF8000" w14:textId="77777777" w:rsidR="00502D14" w:rsidRDefault="00502D14" w:rsidP="001E0856">
      <w:pPr>
        <w:rPr>
          <w:szCs w:val="20"/>
        </w:rPr>
      </w:pPr>
    </w:p>
    <w:sectPr w:rsidR="00502D14" w:rsidSect="00690D8C">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0A144" w14:textId="77777777" w:rsidR="003E428F" w:rsidRDefault="003E428F">
      <w:r>
        <w:separator/>
      </w:r>
    </w:p>
  </w:endnote>
  <w:endnote w:type="continuationSeparator" w:id="0">
    <w:p w14:paraId="0AAE148D" w14:textId="77777777" w:rsidR="003E428F" w:rsidRDefault="003E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66096" w14:textId="77777777" w:rsidR="003E428F" w:rsidRDefault="003E428F">
      <w:r>
        <w:separator/>
      </w:r>
    </w:p>
  </w:footnote>
  <w:footnote w:type="continuationSeparator" w:id="0">
    <w:p w14:paraId="737BA34A" w14:textId="77777777" w:rsidR="003E428F" w:rsidRDefault="003E4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Kop1"/>
      <w:lvlText w:val="%1."/>
      <w:lvlJc w:val="left"/>
      <w:pPr>
        <w:tabs>
          <w:tab w:val="num" w:pos="851"/>
        </w:tabs>
        <w:ind w:left="851" w:hanging="851"/>
      </w:pPr>
    </w:lvl>
    <w:lvl w:ilvl="1">
      <w:start w:val="1"/>
      <w:numFmt w:val="decimal"/>
      <w:pStyle w:val="Kop2"/>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decimal"/>
      <w:pStyle w:val="Kop4"/>
      <w:lvlText w:val="%1.%2.%3.%4."/>
      <w:lvlJc w:val="left"/>
      <w:pPr>
        <w:tabs>
          <w:tab w:val="num" w:pos="851"/>
        </w:tabs>
        <w:ind w:left="851" w:hanging="851"/>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25A606AD"/>
    <w:multiLevelType w:val="hybridMultilevel"/>
    <w:tmpl w:val="99749338"/>
    <w:lvl w:ilvl="0" w:tplc="D2EC620C">
      <w:start w:val="1"/>
      <w:numFmt w:val="bullet"/>
      <w:lvlText w:val="-"/>
      <w:lvlJc w:val="left"/>
      <w:pPr>
        <w:ind w:left="360" w:hanging="360"/>
      </w:pPr>
      <w:rPr>
        <w:rFonts w:ascii="Arial" w:hAnsi="Aria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6633FF3"/>
    <w:multiLevelType w:val="hybridMultilevel"/>
    <w:tmpl w:val="1BE2268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21D"/>
    <w:rsid w:val="00002DAC"/>
    <w:rsid w:val="00017CDF"/>
    <w:rsid w:val="00027B29"/>
    <w:rsid w:val="00050868"/>
    <w:rsid w:val="00051907"/>
    <w:rsid w:val="00082798"/>
    <w:rsid w:val="000E3071"/>
    <w:rsid w:val="000F6A6C"/>
    <w:rsid w:val="00105F1A"/>
    <w:rsid w:val="00136E35"/>
    <w:rsid w:val="00145E7D"/>
    <w:rsid w:val="001922B7"/>
    <w:rsid w:val="001C1B7D"/>
    <w:rsid w:val="001E0856"/>
    <w:rsid w:val="001F6579"/>
    <w:rsid w:val="00221C1E"/>
    <w:rsid w:val="002B5515"/>
    <w:rsid w:val="002D7EC7"/>
    <w:rsid w:val="0031348B"/>
    <w:rsid w:val="0037608B"/>
    <w:rsid w:val="003B0F9E"/>
    <w:rsid w:val="003E121D"/>
    <w:rsid w:val="003E428F"/>
    <w:rsid w:val="00402768"/>
    <w:rsid w:val="0044485C"/>
    <w:rsid w:val="00454DDA"/>
    <w:rsid w:val="004808FB"/>
    <w:rsid w:val="004810AB"/>
    <w:rsid w:val="004B084D"/>
    <w:rsid w:val="004B11D2"/>
    <w:rsid w:val="004F7396"/>
    <w:rsid w:val="00502D14"/>
    <w:rsid w:val="005A03A1"/>
    <w:rsid w:val="005A42FF"/>
    <w:rsid w:val="005C1CB1"/>
    <w:rsid w:val="005E51F7"/>
    <w:rsid w:val="005F05DE"/>
    <w:rsid w:val="006108CB"/>
    <w:rsid w:val="00611E0E"/>
    <w:rsid w:val="0063283D"/>
    <w:rsid w:val="00650F1C"/>
    <w:rsid w:val="00682ED9"/>
    <w:rsid w:val="00690D8C"/>
    <w:rsid w:val="00757282"/>
    <w:rsid w:val="007A0632"/>
    <w:rsid w:val="007A6DF5"/>
    <w:rsid w:val="007B6B8E"/>
    <w:rsid w:val="00851D51"/>
    <w:rsid w:val="00857D61"/>
    <w:rsid w:val="00876EA7"/>
    <w:rsid w:val="0088203D"/>
    <w:rsid w:val="00893843"/>
    <w:rsid w:val="008B0D43"/>
    <w:rsid w:val="008B640D"/>
    <w:rsid w:val="008D2918"/>
    <w:rsid w:val="008E2E4B"/>
    <w:rsid w:val="00902311"/>
    <w:rsid w:val="00922106"/>
    <w:rsid w:val="00934E41"/>
    <w:rsid w:val="0096304C"/>
    <w:rsid w:val="009905B5"/>
    <w:rsid w:val="009A78AA"/>
    <w:rsid w:val="009D1BEC"/>
    <w:rsid w:val="009E090D"/>
    <w:rsid w:val="00A02285"/>
    <w:rsid w:val="00A05092"/>
    <w:rsid w:val="00A330BD"/>
    <w:rsid w:val="00A52E63"/>
    <w:rsid w:val="00A565D0"/>
    <w:rsid w:val="00A93A22"/>
    <w:rsid w:val="00AA34EA"/>
    <w:rsid w:val="00AC2695"/>
    <w:rsid w:val="00AE7C33"/>
    <w:rsid w:val="00AF15F7"/>
    <w:rsid w:val="00B41D23"/>
    <w:rsid w:val="00B55F32"/>
    <w:rsid w:val="00B639C6"/>
    <w:rsid w:val="00B70BDF"/>
    <w:rsid w:val="00B756BF"/>
    <w:rsid w:val="00B913E8"/>
    <w:rsid w:val="00B96ADB"/>
    <w:rsid w:val="00BB52C4"/>
    <w:rsid w:val="00BF5453"/>
    <w:rsid w:val="00C220D8"/>
    <w:rsid w:val="00C41412"/>
    <w:rsid w:val="00C513D3"/>
    <w:rsid w:val="00CA4518"/>
    <w:rsid w:val="00CC5B48"/>
    <w:rsid w:val="00CC7934"/>
    <w:rsid w:val="00CD555C"/>
    <w:rsid w:val="00D038DE"/>
    <w:rsid w:val="00D456FF"/>
    <w:rsid w:val="00D64D4C"/>
    <w:rsid w:val="00D84639"/>
    <w:rsid w:val="00D91F29"/>
    <w:rsid w:val="00DB1808"/>
    <w:rsid w:val="00E02D9A"/>
    <w:rsid w:val="00E273BD"/>
    <w:rsid w:val="00EC2F82"/>
    <w:rsid w:val="00ED0549"/>
    <w:rsid w:val="00F1084B"/>
    <w:rsid w:val="00F17795"/>
    <w:rsid w:val="00F54CFA"/>
    <w:rsid w:val="00FA4AFB"/>
    <w:rsid w:val="00FC1B7A"/>
    <w:rsid w:val="00FC3073"/>
    <w:rsid w:val="00FD49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2A6548"/>
  <w15:chartTrackingRefBased/>
  <w15:docId w15:val="{419E89A3-FA0B-42B4-A461-2FBA65BC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uppressAutoHyphens/>
    </w:pPr>
    <w:rPr>
      <w:rFonts w:ascii="Arial" w:hAnsi="Arial" w:cs="Arial"/>
      <w:szCs w:val="24"/>
      <w:lang w:eastAsia="zh-CN"/>
    </w:rPr>
  </w:style>
  <w:style w:type="paragraph" w:styleId="Kop1">
    <w:name w:val="heading 1"/>
    <w:basedOn w:val="Standaard"/>
    <w:next w:val="Standaard"/>
    <w:qFormat/>
    <w:pPr>
      <w:keepNext/>
      <w:numPr>
        <w:numId w:val="1"/>
      </w:numPr>
      <w:outlineLvl w:val="0"/>
    </w:pPr>
    <w:rPr>
      <w:b/>
      <w:kern w:val="1"/>
      <w:szCs w:val="20"/>
      <w:lang w:val="x-none"/>
    </w:rPr>
  </w:style>
  <w:style w:type="paragraph" w:styleId="Kop2">
    <w:name w:val="heading 2"/>
    <w:basedOn w:val="Standaard"/>
    <w:next w:val="Standaard"/>
    <w:qFormat/>
    <w:pPr>
      <w:keepNext/>
      <w:numPr>
        <w:ilvl w:val="1"/>
        <w:numId w:val="1"/>
      </w:numPr>
      <w:pBdr>
        <w:top w:val="single" w:sz="4" w:space="1" w:color="000000"/>
        <w:bottom w:val="single" w:sz="4" w:space="1" w:color="000000"/>
      </w:pBdr>
      <w:outlineLvl w:val="1"/>
    </w:pPr>
    <w:rPr>
      <w:b/>
      <w:kern w:val="1"/>
      <w:szCs w:val="20"/>
      <w:lang w:val="x-none"/>
    </w:rPr>
  </w:style>
  <w:style w:type="paragraph" w:styleId="Kop3">
    <w:name w:val="heading 3"/>
    <w:basedOn w:val="Standaard"/>
    <w:next w:val="Standaard"/>
    <w:qFormat/>
    <w:pPr>
      <w:keepNext/>
      <w:numPr>
        <w:ilvl w:val="2"/>
        <w:numId w:val="1"/>
      </w:numPr>
      <w:outlineLvl w:val="2"/>
    </w:pPr>
    <w:rPr>
      <w:b/>
      <w:smallCaps/>
      <w:kern w:val="1"/>
      <w:szCs w:val="20"/>
      <w:lang w:val="x-none"/>
    </w:rPr>
  </w:style>
  <w:style w:type="paragraph" w:styleId="Kop4">
    <w:name w:val="heading 4"/>
    <w:basedOn w:val="Standaard"/>
    <w:next w:val="Standaard"/>
    <w:qFormat/>
    <w:pPr>
      <w:keepNext/>
      <w:numPr>
        <w:ilvl w:val="3"/>
        <w:numId w:val="1"/>
      </w:numPr>
      <w:outlineLvl w:val="3"/>
    </w:pPr>
    <w:rPr>
      <w:i/>
      <w:kern w:val="1"/>
      <w:szCs w:val="20"/>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rsid w:val="003E121D"/>
    <w:pPr>
      <w:spacing w:after="200" w:line="276" w:lineRule="auto"/>
      <w:ind w:left="708"/>
    </w:pPr>
    <w:rPr>
      <w:rFonts w:ascii="Times New Roman" w:hAnsi="Times New Roman" w:cs="Times New Roman"/>
      <w:szCs w:val="20"/>
      <w:lang w:eastAsia="ar-SA"/>
    </w:rPr>
  </w:style>
  <w:style w:type="paragraph" w:styleId="Titel">
    <w:name w:val="Title"/>
    <w:basedOn w:val="Standaard"/>
    <w:next w:val="Standaard"/>
    <w:qFormat/>
    <w:rsid w:val="00B913E8"/>
    <w:pPr>
      <w:keepNext/>
      <w:spacing w:before="240" w:after="120"/>
      <w:jc w:val="center"/>
    </w:pPr>
    <w:rPr>
      <w:rFonts w:eastAsia="Microsoft YaHei" w:cs="Mangal"/>
      <w:b/>
      <w:bCs/>
      <w:sz w:val="36"/>
      <w:szCs w:val="36"/>
    </w:rPr>
  </w:style>
  <w:style w:type="paragraph" w:styleId="Normaalweb">
    <w:name w:val="Normal (Web)"/>
    <w:basedOn w:val="Standaard"/>
    <w:rsid w:val="003E121D"/>
    <w:pPr>
      <w:suppressAutoHyphens w:val="0"/>
      <w:spacing w:before="100" w:beforeAutospacing="1" w:after="100" w:afterAutospacing="1"/>
    </w:pPr>
    <w:rPr>
      <w:rFonts w:ascii="Times New Roman" w:eastAsia="Calibri" w:hAnsi="Times New Roman" w:cs="Times New Roman"/>
      <w:sz w:val="24"/>
      <w:lang w:eastAsia="nl-NL"/>
    </w:rPr>
  </w:style>
  <w:style w:type="table" w:styleId="Tabelraster">
    <w:name w:val="Table Grid"/>
    <w:basedOn w:val="Standaardtabel"/>
    <w:rsid w:val="003E121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B70BDF"/>
    <w:rPr>
      <w:szCs w:val="20"/>
    </w:rPr>
  </w:style>
  <w:style w:type="character" w:styleId="Voetnootmarkering">
    <w:name w:val="footnote reference"/>
    <w:semiHidden/>
    <w:rsid w:val="00B70BDF"/>
    <w:rPr>
      <w:vertAlign w:val="superscript"/>
    </w:rPr>
  </w:style>
  <w:style w:type="paragraph" w:customStyle="1" w:styleId="xl1503">
    <w:name w:val="xl1503"/>
    <w:basedOn w:val="Standaard"/>
    <w:rsid w:val="00B96ADB"/>
    <w:pPr>
      <w:suppressAutoHyphens w:val="0"/>
      <w:spacing w:before="100" w:beforeAutospacing="1" w:after="100" w:afterAutospacing="1"/>
    </w:pPr>
    <w:rPr>
      <w:rFonts w:ascii="Times New Roman" w:hAnsi="Times New Roman" w:cs="Times New Roman"/>
      <w:sz w:val="24"/>
      <w:lang w:eastAsia="nl-NL"/>
    </w:rPr>
  </w:style>
  <w:style w:type="character" w:styleId="Hyperlink">
    <w:name w:val="Hyperlink"/>
    <w:rsid w:val="00B96ADB"/>
    <w:rPr>
      <w:color w:val="0000FF"/>
      <w:u w:val="single"/>
    </w:rPr>
  </w:style>
  <w:style w:type="character" w:styleId="GevolgdeHyperlink">
    <w:name w:val="FollowedHyperlink"/>
    <w:rsid w:val="00B96ADB"/>
    <w:rPr>
      <w:color w:val="800080"/>
      <w:u w:val="single"/>
    </w:rPr>
  </w:style>
  <w:style w:type="paragraph" w:styleId="Documentstructuur">
    <w:name w:val="Document Map"/>
    <w:basedOn w:val="Standaard"/>
    <w:semiHidden/>
    <w:rsid w:val="007A0632"/>
    <w:pPr>
      <w:shd w:val="clear" w:color="auto" w:fill="000080"/>
    </w:pPr>
    <w:rPr>
      <w:rFonts w:ascii="Tahoma" w:hAnsi="Tahoma" w:cs="Tahoma"/>
      <w:szCs w:val="20"/>
    </w:rPr>
  </w:style>
  <w:style w:type="paragraph" w:styleId="Ballontekst">
    <w:name w:val="Balloon Text"/>
    <w:basedOn w:val="Standaard"/>
    <w:link w:val="BallontekstChar"/>
    <w:rsid w:val="00682ED9"/>
    <w:rPr>
      <w:rFonts w:ascii="Segoe UI" w:hAnsi="Segoe UI" w:cs="Segoe UI"/>
      <w:sz w:val="18"/>
      <w:szCs w:val="18"/>
    </w:rPr>
  </w:style>
  <w:style w:type="character" w:customStyle="1" w:styleId="BallontekstChar">
    <w:name w:val="Ballontekst Char"/>
    <w:link w:val="Ballontekst"/>
    <w:rsid w:val="00682ED9"/>
    <w:rPr>
      <w:rFonts w:ascii="Segoe UI" w:hAnsi="Segoe UI" w:cs="Segoe UI"/>
      <w:sz w:val="18"/>
      <w:szCs w:val="18"/>
      <w:lang w:eastAsia="zh-CN"/>
    </w:rPr>
  </w:style>
  <w:style w:type="character" w:styleId="Onopgelostemelding">
    <w:name w:val="Unresolved Mention"/>
    <w:basedOn w:val="Standaardalinea-lettertype"/>
    <w:uiPriority w:val="99"/>
    <w:semiHidden/>
    <w:unhideWhenUsed/>
    <w:rsid w:val="009D1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350841">
      <w:bodyDiv w:val="1"/>
      <w:marLeft w:val="0"/>
      <w:marRight w:val="0"/>
      <w:marTop w:val="0"/>
      <w:marBottom w:val="0"/>
      <w:divBdr>
        <w:top w:val="none" w:sz="0" w:space="0" w:color="auto"/>
        <w:left w:val="none" w:sz="0" w:space="0" w:color="auto"/>
        <w:bottom w:val="none" w:sz="0" w:space="0" w:color="auto"/>
        <w:right w:val="none" w:sz="0" w:space="0" w:color="auto"/>
      </w:divBdr>
    </w:div>
    <w:div w:id="246306844">
      <w:bodyDiv w:val="1"/>
      <w:marLeft w:val="0"/>
      <w:marRight w:val="0"/>
      <w:marTop w:val="0"/>
      <w:marBottom w:val="0"/>
      <w:divBdr>
        <w:top w:val="none" w:sz="0" w:space="0" w:color="auto"/>
        <w:left w:val="none" w:sz="0" w:space="0" w:color="auto"/>
        <w:bottom w:val="none" w:sz="0" w:space="0" w:color="auto"/>
        <w:right w:val="none" w:sz="0" w:space="0" w:color="auto"/>
      </w:divBdr>
    </w:div>
    <w:div w:id="667247931">
      <w:bodyDiv w:val="1"/>
      <w:marLeft w:val="0"/>
      <w:marRight w:val="0"/>
      <w:marTop w:val="0"/>
      <w:marBottom w:val="0"/>
      <w:divBdr>
        <w:top w:val="none" w:sz="0" w:space="0" w:color="auto"/>
        <w:left w:val="none" w:sz="0" w:space="0" w:color="auto"/>
        <w:bottom w:val="none" w:sz="0" w:space="0" w:color="auto"/>
        <w:right w:val="none" w:sz="0" w:space="0" w:color="auto"/>
      </w:divBdr>
    </w:div>
    <w:div w:id="731391552">
      <w:bodyDiv w:val="1"/>
      <w:marLeft w:val="0"/>
      <w:marRight w:val="0"/>
      <w:marTop w:val="0"/>
      <w:marBottom w:val="0"/>
      <w:divBdr>
        <w:top w:val="none" w:sz="0" w:space="0" w:color="auto"/>
        <w:left w:val="none" w:sz="0" w:space="0" w:color="auto"/>
        <w:bottom w:val="none" w:sz="0" w:space="0" w:color="auto"/>
        <w:right w:val="none" w:sz="0" w:space="0" w:color="auto"/>
      </w:divBdr>
    </w:div>
    <w:div w:id="966474775">
      <w:bodyDiv w:val="1"/>
      <w:marLeft w:val="0"/>
      <w:marRight w:val="0"/>
      <w:marTop w:val="0"/>
      <w:marBottom w:val="0"/>
      <w:divBdr>
        <w:top w:val="none" w:sz="0" w:space="0" w:color="auto"/>
        <w:left w:val="none" w:sz="0" w:space="0" w:color="auto"/>
        <w:bottom w:val="none" w:sz="0" w:space="0" w:color="auto"/>
        <w:right w:val="none" w:sz="0" w:space="0" w:color="auto"/>
      </w:divBdr>
    </w:div>
    <w:div w:id="1413546425">
      <w:bodyDiv w:val="1"/>
      <w:marLeft w:val="0"/>
      <w:marRight w:val="0"/>
      <w:marTop w:val="0"/>
      <w:marBottom w:val="0"/>
      <w:divBdr>
        <w:top w:val="none" w:sz="0" w:space="0" w:color="auto"/>
        <w:left w:val="none" w:sz="0" w:space="0" w:color="auto"/>
        <w:bottom w:val="none" w:sz="0" w:space="0" w:color="auto"/>
        <w:right w:val="none" w:sz="0" w:space="0" w:color="auto"/>
      </w:divBdr>
    </w:div>
    <w:div w:id="204016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inwoner.nl/prod/fr/ede/EDE_Integraal_contactformulier/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2845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Format aan te leveren gegevens voor afgeven beschikking</vt:lpstr>
    </vt:vector>
  </TitlesOfParts>
  <Company>Gemeente Ede</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aan te leveren gegevens voor afgeven beschikking</dc:title>
  <dc:subject/>
  <dc:creator>tyma</dc:creator>
  <cp:keywords/>
  <cp:lastModifiedBy>Wijgman-Cuijpers, Mirjam</cp:lastModifiedBy>
  <cp:revision>2</cp:revision>
  <cp:lastPrinted>2016-06-29T12:18:00Z</cp:lastPrinted>
  <dcterms:created xsi:type="dcterms:W3CDTF">2021-08-13T09:30:00Z</dcterms:created>
  <dcterms:modified xsi:type="dcterms:W3CDTF">2021-08-13T09:30:00Z</dcterms:modified>
</cp:coreProperties>
</file>